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2423F" w14:textId="33A1929A" w:rsidR="00616F9E" w:rsidRPr="00E814E7" w:rsidRDefault="005C2D01" w:rsidP="00661570">
      <w:pPr>
        <w:pStyle w:val="NoSpacing"/>
        <w:jc w:val="right"/>
        <w:rPr>
          <w:rFonts w:ascii="Verdana" w:eastAsia="Times New Roman" w:hAnsi="Verdana"/>
          <w:b/>
          <w:i/>
          <w:sz w:val="24"/>
          <w:szCs w:val="24"/>
          <w:lang w:eastAsia="en-GB"/>
        </w:rPr>
      </w:pPr>
      <w:bookmarkStart w:id="0" w:name="bookmark0"/>
      <w:bookmarkStart w:id="1" w:name="bookmark1"/>
      <w:r w:rsidRPr="00E814E7">
        <w:rPr>
          <w:rFonts w:ascii="Verdana" w:eastAsia="Times New Roman" w:hAnsi="Verdana"/>
          <w:b/>
          <w:i/>
          <w:sz w:val="24"/>
          <w:szCs w:val="24"/>
          <w:lang w:eastAsia="en-GB"/>
        </w:rPr>
        <w:t>Образец</w:t>
      </w:r>
      <w:r w:rsidR="009E4184" w:rsidRPr="00E814E7">
        <w:rPr>
          <w:rFonts w:ascii="Verdana" w:eastAsia="Times New Roman" w:hAnsi="Verdana"/>
          <w:b/>
          <w:i/>
          <w:sz w:val="24"/>
          <w:szCs w:val="24"/>
          <w:lang w:eastAsia="en-GB"/>
        </w:rPr>
        <w:t xml:space="preserve"> </w:t>
      </w:r>
      <w:r w:rsidR="00041B87" w:rsidRPr="00E814E7">
        <w:rPr>
          <w:rFonts w:ascii="Verdana" w:eastAsia="Times New Roman" w:hAnsi="Verdana"/>
          <w:b/>
          <w:i/>
          <w:sz w:val="24"/>
          <w:szCs w:val="24"/>
          <w:lang w:eastAsia="en-GB"/>
        </w:rPr>
        <w:t>№ 5</w:t>
      </w:r>
    </w:p>
    <w:p w14:paraId="20A4366B" w14:textId="77777777" w:rsidR="009E4184" w:rsidRPr="00E814E7" w:rsidRDefault="009E4184" w:rsidP="00661570">
      <w:pPr>
        <w:pStyle w:val="NoSpacing"/>
        <w:jc w:val="right"/>
        <w:rPr>
          <w:rFonts w:ascii="Verdana" w:hAnsi="Verdana"/>
        </w:rPr>
      </w:pPr>
    </w:p>
    <w:bookmarkEnd w:id="0"/>
    <w:bookmarkEnd w:id="1"/>
    <w:p w14:paraId="56C85DF1" w14:textId="62F77447" w:rsidR="00B901CB" w:rsidRPr="00D94866" w:rsidRDefault="00264AB0" w:rsidP="00661570">
      <w:pPr>
        <w:pStyle w:val="Heading11"/>
        <w:keepNext/>
        <w:keepLines/>
        <w:shd w:val="clear" w:color="auto" w:fill="auto"/>
        <w:spacing w:before="220" w:after="240"/>
        <w:ind w:firstLine="0"/>
        <w:jc w:val="center"/>
        <w:rPr>
          <w:rFonts w:ascii="Verdana" w:hAnsi="Verdana"/>
          <w:sz w:val="24"/>
          <w:szCs w:val="24"/>
        </w:rPr>
      </w:pPr>
      <w:r w:rsidRPr="00D94866">
        <w:rPr>
          <w:rFonts w:ascii="Verdana" w:hAnsi="Verdana"/>
          <w:sz w:val="24"/>
          <w:szCs w:val="24"/>
          <w:lang w:val="bg-BG"/>
        </w:rPr>
        <w:t xml:space="preserve">Декларация за съгласие с </w:t>
      </w:r>
      <w:r w:rsidR="009A4F68" w:rsidRPr="00D94866">
        <w:rPr>
          <w:rFonts w:ascii="Verdana" w:hAnsi="Verdana"/>
          <w:sz w:val="24"/>
          <w:szCs w:val="24"/>
          <w:lang w:val="bg-BG"/>
        </w:rPr>
        <w:t>Правилата за кандидатстване</w:t>
      </w:r>
    </w:p>
    <w:p w14:paraId="36720C81" w14:textId="77777777" w:rsidR="00166088" w:rsidRPr="00E814E7" w:rsidRDefault="00166088" w:rsidP="00661570">
      <w:pPr>
        <w:pStyle w:val="NoSpacing"/>
        <w:rPr>
          <w:rFonts w:ascii="Verdana" w:hAnsi="Verdana"/>
          <w:sz w:val="24"/>
          <w:szCs w:val="24"/>
        </w:rPr>
      </w:pPr>
    </w:p>
    <w:p w14:paraId="50569112" w14:textId="46ABCE9B" w:rsidR="00710AF4" w:rsidRPr="00E814E7" w:rsidRDefault="00710AF4" w:rsidP="00E814E7">
      <w:pPr>
        <w:rPr>
          <w:rFonts w:ascii="Verdana" w:eastAsia="Courier New" w:hAnsi="Verdana" w:cs="Times New Roman"/>
          <w:color w:val="000000"/>
          <w:sz w:val="20"/>
          <w:szCs w:val="20"/>
          <w:lang w:val="bg-BG" w:eastAsia="bg-BG" w:bidi="bg-BG"/>
        </w:rPr>
      </w:pPr>
      <w:r w:rsidRPr="00E814E7">
        <w:rPr>
          <w:rFonts w:ascii="Verdana" w:eastAsia="Courier New" w:hAnsi="Verdana" w:cs="Times New Roman"/>
          <w:color w:val="000000"/>
          <w:sz w:val="20"/>
          <w:szCs w:val="20"/>
          <w:lang w:val="bg-BG" w:eastAsia="bg-BG" w:bidi="bg-BG"/>
        </w:rPr>
        <w:t>1.</w:t>
      </w:r>
      <w:r w:rsidR="00E814E7">
        <w:rPr>
          <w:rFonts w:ascii="Verdana" w:eastAsia="Courier New" w:hAnsi="Verdana" w:cs="Times New Roman"/>
          <w:color w:val="000000"/>
          <w:sz w:val="20"/>
          <w:szCs w:val="20"/>
          <w:lang w:val="bg-BG" w:eastAsia="bg-BG" w:bidi="bg-BG"/>
        </w:rPr>
        <w:t xml:space="preserve"> </w:t>
      </w:r>
      <w:r w:rsidRPr="00E814E7">
        <w:rPr>
          <w:rFonts w:ascii="Verdana" w:eastAsia="Courier New" w:hAnsi="Verdana" w:cs="Times New Roman"/>
          <w:color w:val="000000"/>
          <w:sz w:val="20"/>
          <w:szCs w:val="20"/>
          <w:lang w:val="bg-BG" w:eastAsia="bg-BG" w:bidi="bg-BG"/>
        </w:rPr>
        <w:t>Подписаният ........................................................</w:t>
      </w:r>
      <w:r w:rsidR="00166088" w:rsidRPr="00E814E7">
        <w:rPr>
          <w:rFonts w:ascii="Verdana" w:eastAsia="Courier New" w:hAnsi="Verdana" w:cs="Times New Roman"/>
          <w:color w:val="000000"/>
          <w:sz w:val="20"/>
          <w:szCs w:val="20"/>
          <w:lang w:val="bg-BG" w:eastAsia="bg-BG" w:bidi="bg-BG"/>
        </w:rPr>
        <w:t>.................</w:t>
      </w:r>
      <w:r w:rsidRPr="00E814E7">
        <w:rPr>
          <w:rFonts w:ascii="Verdana" w:eastAsia="Courier New" w:hAnsi="Verdana" w:cs="Times New Roman"/>
          <w:color w:val="000000"/>
          <w:sz w:val="20"/>
          <w:szCs w:val="20"/>
          <w:lang w:val="bg-BG" w:eastAsia="bg-BG" w:bidi="bg-BG"/>
        </w:rPr>
        <w:t>......................................................,</w:t>
      </w:r>
    </w:p>
    <w:p w14:paraId="24084212" w14:textId="77777777" w:rsidR="00710AF4" w:rsidRPr="00E814E7" w:rsidRDefault="00710AF4" w:rsidP="00E814E7">
      <w:pPr>
        <w:rPr>
          <w:rFonts w:ascii="Verdana" w:eastAsia="Courier New" w:hAnsi="Verdana" w:cs="Times New Roman"/>
          <w:i/>
          <w:color w:val="000000"/>
          <w:sz w:val="20"/>
          <w:szCs w:val="20"/>
          <w:lang w:val="bg-BG" w:eastAsia="bg-BG" w:bidi="bg-BG"/>
        </w:rPr>
      </w:pPr>
      <w:r w:rsidRPr="00E814E7">
        <w:rPr>
          <w:rFonts w:ascii="Verdana" w:eastAsia="Courier New" w:hAnsi="Verdana" w:cs="Times New Roman"/>
          <w:i/>
          <w:color w:val="000000"/>
          <w:sz w:val="20"/>
          <w:szCs w:val="20"/>
          <w:lang w:val="bg-BG" w:eastAsia="bg-BG" w:bidi="bg-BG"/>
        </w:rPr>
        <w:t>(трите имена)</w:t>
      </w:r>
    </w:p>
    <w:p w14:paraId="6BDB80E8" w14:textId="77777777" w:rsidR="00710AF4" w:rsidRPr="00E814E7" w:rsidRDefault="00710AF4" w:rsidP="00661570">
      <w:pPr>
        <w:jc w:val="both"/>
        <w:rPr>
          <w:rFonts w:ascii="Verdana" w:eastAsia="Courier New" w:hAnsi="Verdana" w:cs="Times New Roman"/>
          <w:color w:val="000000"/>
          <w:sz w:val="20"/>
          <w:szCs w:val="20"/>
          <w:lang w:val="bg-BG" w:eastAsia="bg-BG" w:bidi="bg-BG"/>
        </w:rPr>
      </w:pPr>
      <w:r w:rsidRPr="00E814E7">
        <w:rPr>
          <w:rFonts w:ascii="Verdana" w:eastAsia="Courier New" w:hAnsi="Verdana" w:cs="Times New Roman"/>
          <w:color w:val="000000"/>
          <w:sz w:val="20"/>
          <w:szCs w:val="20"/>
          <w:lang w:val="bg-BG" w:eastAsia="bg-BG" w:bidi="bg-BG"/>
        </w:rPr>
        <w:t>с ЕГН/ЛН/ЛНЧ …………………………………………………,</w:t>
      </w:r>
    </w:p>
    <w:p w14:paraId="4CB17A17" w14:textId="77777777" w:rsidR="00710AF4" w:rsidRPr="00E814E7" w:rsidRDefault="00710AF4" w:rsidP="00661570">
      <w:pPr>
        <w:jc w:val="both"/>
        <w:rPr>
          <w:rFonts w:ascii="Verdana" w:eastAsia="Courier New" w:hAnsi="Verdana" w:cs="Times New Roman"/>
          <w:i/>
          <w:color w:val="000000"/>
          <w:sz w:val="20"/>
          <w:szCs w:val="20"/>
          <w:lang w:val="bg-BG" w:eastAsia="bg-BG" w:bidi="bg-BG"/>
        </w:rPr>
      </w:pPr>
      <w:r w:rsidRPr="00E814E7">
        <w:rPr>
          <w:rFonts w:ascii="Verdana" w:eastAsia="Courier New" w:hAnsi="Verdana" w:cs="Times New Roman"/>
          <w:color w:val="000000"/>
          <w:sz w:val="20"/>
          <w:szCs w:val="20"/>
          <w:lang w:val="bg-BG" w:eastAsia="bg-BG" w:bidi="bg-BG"/>
        </w:rPr>
        <w:t xml:space="preserve">в качеството ми на законен представител </w:t>
      </w:r>
      <w:r w:rsidRPr="00E814E7">
        <w:rPr>
          <w:rFonts w:ascii="Verdana" w:eastAsia="Courier New" w:hAnsi="Verdana" w:cs="Times New Roman"/>
          <w:i/>
          <w:color w:val="000000"/>
          <w:sz w:val="20"/>
          <w:szCs w:val="20"/>
          <w:lang w:val="bg-BG" w:eastAsia="bg-BG" w:bidi="bg-BG"/>
        </w:rPr>
        <w:t>(управител, изпълнителен директор, прокурист, друг вид законно представителство, вписано в ТР и регистъра на ЮЛНЦ),</w:t>
      </w:r>
    </w:p>
    <w:p w14:paraId="20A70AD8" w14:textId="0E248F4F" w:rsidR="00710AF4" w:rsidRPr="00E814E7" w:rsidRDefault="00710AF4" w:rsidP="00E814E7">
      <w:pPr>
        <w:rPr>
          <w:rFonts w:ascii="Verdana" w:eastAsia="Courier New" w:hAnsi="Verdana" w:cs="Times New Roman"/>
          <w:i/>
          <w:color w:val="000000"/>
          <w:sz w:val="20"/>
          <w:szCs w:val="20"/>
          <w:lang w:val="bg-BG" w:eastAsia="bg-BG" w:bidi="bg-BG"/>
        </w:rPr>
      </w:pPr>
      <w:r w:rsidRPr="00E814E7">
        <w:rPr>
          <w:rFonts w:ascii="Verdana" w:eastAsia="Courier New" w:hAnsi="Verdana" w:cs="Times New Roman"/>
          <w:color w:val="000000"/>
          <w:sz w:val="20"/>
          <w:szCs w:val="20"/>
          <w:lang w:val="bg-BG" w:eastAsia="bg-BG" w:bidi="bg-BG"/>
        </w:rPr>
        <w:t>2</w:t>
      </w:r>
      <w:r w:rsidR="00166088" w:rsidRPr="00E814E7">
        <w:rPr>
          <w:rFonts w:ascii="Verdana" w:eastAsia="Courier New" w:hAnsi="Verdana" w:cs="Times New Roman"/>
          <w:color w:val="000000"/>
          <w:sz w:val="20"/>
          <w:szCs w:val="20"/>
          <w:lang w:val="bg-BG" w:eastAsia="bg-BG" w:bidi="bg-BG"/>
        </w:rPr>
        <w:t>. Подписаният ...............................................................................................................................,</w:t>
      </w:r>
      <w:r w:rsidR="00166088" w:rsidRPr="00E814E7">
        <w:rPr>
          <w:rFonts w:ascii="Verdana" w:eastAsia="Courier New" w:hAnsi="Verdana" w:cs="Times New Roman"/>
          <w:i/>
          <w:color w:val="000000"/>
          <w:sz w:val="20"/>
          <w:szCs w:val="20"/>
          <w:lang w:val="bg-BG" w:eastAsia="bg-BG" w:bidi="bg-BG"/>
        </w:rPr>
        <w:t xml:space="preserve"> </w:t>
      </w:r>
      <w:r w:rsidR="00E814E7">
        <w:rPr>
          <w:rFonts w:ascii="Verdana" w:eastAsia="Courier New" w:hAnsi="Verdana" w:cs="Times New Roman"/>
          <w:i/>
          <w:color w:val="000000"/>
          <w:sz w:val="20"/>
          <w:szCs w:val="20"/>
          <w:lang w:val="bg-BG" w:eastAsia="bg-BG" w:bidi="bg-BG"/>
        </w:rPr>
        <w:t xml:space="preserve">                                  </w:t>
      </w:r>
      <w:r w:rsidRPr="00E814E7">
        <w:rPr>
          <w:rFonts w:ascii="Verdana" w:eastAsia="Courier New" w:hAnsi="Verdana" w:cs="Times New Roman"/>
          <w:i/>
          <w:color w:val="000000"/>
          <w:sz w:val="20"/>
          <w:szCs w:val="20"/>
          <w:lang w:val="bg-BG" w:eastAsia="bg-BG" w:bidi="bg-BG"/>
        </w:rPr>
        <w:t>(трите имена)</w:t>
      </w:r>
    </w:p>
    <w:p w14:paraId="4357D4D7" w14:textId="77777777" w:rsidR="00710AF4" w:rsidRPr="00E814E7" w:rsidRDefault="00710AF4" w:rsidP="00661570">
      <w:pPr>
        <w:jc w:val="both"/>
        <w:rPr>
          <w:rFonts w:ascii="Verdana" w:eastAsia="Courier New" w:hAnsi="Verdana" w:cs="Times New Roman"/>
          <w:color w:val="000000"/>
          <w:sz w:val="20"/>
          <w:szCs w:val="20"/>
          <w:lang w:val="bg-BG" w:eastAsia="bg-BG" w:bidi="bg-BG"/>
        </w:rPr>
      </w:pPr>
      <w:r w:rsidRPr="00E814E7">
        <w:rPr>
          <w:rFonts w:ascii="Verdana" w:eastAsia="Courier New" w:hAnsi="Verdana" w:cs="Times New Roman"/>
          <w:color w:val="000000"/>
          <w:sz w:val="20"/>
          <w:szCs w:val="20"/>
          <w:lang w:val="bg-BG" w:eastAsia="bg-BG" w:bidi="bg-BG"/>
        </w:rPr>
        <w:t>с ЕГН/ЛН/ЛНЧ …………………………………………………,</w:t>
      </w:r>
    </w:p>
    <w:p w14:paraId="0BD815E3" w14:textId="524B9521" w:rsidR="00710AF4" w:rsidRPr="00E814E7" w:rsidRDefault="00710AF4" w:rsidP="00661570">
      <w:pPr>
        <w:jc w:val="both"/>
        <w:rPr>
          <w:rFonts w:ascii="Verdana" w:eastAsia="Courier New" w:hAnsi="Verdana" w:cs="Times New Roman"/>
          <w:i/>
          <w:color w:val="000000"/>
          <w:sz w:val="20"/>
          <w:szCs w:val="20"/>
          <w:lang w:val="bg-BG" w:eastAsia="bg-BG" w:bidi="bg-BG"/>
        </w:rPr>
      </w:pPr>
      <w:r w:rsidRPr="00E814E7">
        <w:rPr>
          <w:rFonts w:ascii="Verdana" w:eastAsia="Courier New" w:hAnsi="Verdana" w:cs="Times New Roman"/>
          <w:color w:val="000000"/>
          <w:sz w:val="20"/>
          <w:szCs w:val="20"/>
          <w:lang w:val="bg-BG" w:eastAsia="bg-BG" w:bidi="bg-BG"/>
        </w:rPr>
        <w:t xml:space="preserve">в качеството ми на законен представител </w:t>
      </w:r>
      <w:r w:rsidRPr="00E814E7">
        <w:rPr>
          <w:rFonts w:ascii="Verdana" w:eastAsia="Courier New" w:hAnsi="Verdana" w:cs="Times New Roman"/>
          <w:i/>
          <w:color w:val="000000"/>
          <w:sz w:val="20"/>
          <w:szCs w:val="20"/>
          <w:lang w:val="bg-BG" w:eastAsia="bg-BG" w:bidi="bg-BG"/>
        </w:rPr>
        <w:t>(управител, изпълнителен директор, прокурист, друг вид законно представителство, вписано в ТР и регистъра на ЮЛНЦ),</w:t>
      </w:r>
    </w:p>
    <w:p w14:paraId="5BED3427" w14:textId="127F7B6B" w:rsidR="00661D32" w:rsidRPr="00E814E7" w:rsidRDefault="00661D32" w:rsidP="00661570">
      <w:pPr>
        <w:jc w:val="both"/>
        <w:rPr>
          <w:rFonts w:ascii="Verdana" w:eastAsia="Courier New" w:hAnsi="Verdana" w:cs="Times New Roman"/>
          <w:color w:val="000000"/>
          <w:sz w:val="20"/>
          <w:szCs w:val="20"/>
          <w:lang w:val="bg-BG" w:eastAsia="bg-BG" w:bidi="bg-BG"/>
        </w:rPr>
      </w:pPr>
    </w:p>
    <w:p w14:paraId="058C0020" w14:textId="73EABF14" w:rsidR="00710AF4" w:rsidRPr="00E814E7" w:rsidRDefault="00E814E7" w:rsidP="00E814E7">
      <w:pPr>
        <w:rPr>
          <w:rFonts w:ascii="Verdana" w:eastAsia="Courier New" w:hAnsi="Verdana" w:cs="Times New Roman"/>
          <w:color w:val="000000"/>
          <w:sz w:val="20"/>
          <w:szCs w:val="20"/>
          <w:lang w:val="bg-BG" w:eastAsia="bg-BG" w:bidi="bg-BG"/>
        </w:rPr>
      </w:pPr>
      <w:r>
        <w:rPr>
          <w:rFonts w:ascii="Verdana" w:eastAsia="Courier New" w:hAnsi="Verdana" w:cs="Times New Roman"/>
          <w:color w:val="000000"/>
          <w:sz w:val="20"/>
          <w:szCs w:val="20"/>
          <w:lang w:val="bg-BG" w:eastAsia="bg-BG" w:bidi="bg-BG"/>
        </w:rPr>
        <w:t xml:space="preserve">на </w:t>
      </w:r>
      <w:r w:rsidR="00710AF4" w:rsidRPr="00E814E7">
        <w:rPr>
          <w:rFonts w:ascii="Verdana" w:eastAsia="Courier New" w:hAnsi="Verdana" w:cs="Times New Roman"/>
          <w:color w:val="000000"/>
          <w:sz w:val="20"/>
          <w:szCs w:val="20"/>
          <w:lang w:val="bg-BG" w:eastAsia="bg-BG" w:bidi="bg-BG"/>
        </w:rPr>
        <w:t>предприятието  ...........................................................................</w:t>
      </w:r>
      <w:r w:rsidR="00166088" w:rsidRPr="00E814E7">
        <w:rPr>
          <w:rFonts w:ascii="Verdana" w:eastAsia="Courier New" w:hAnsi="Verdana" w:cs="Times New Roman"/>
          <w:color w:val="000000"/>
          <w:sz w:val="20"/>
          <w:szCs w:val="20"/>
          <w:lang w:val="bg-BG" w:eastAsia="bg-BG" w:bidi="bg-BG"/>
        </w:rPr>
        <w:t>.........................</w:t>
      </w:r>
      <w:r w:rsidR="00710AF4" w:rsidRPr="00E814E7">
        <w:rPr>
          <w:rFonts w:ascii="Verdana" w:eastAsia="Courier New" w:hAnsi="Verdana" w:cs="Times New Roman"/>
          <w:color w:val="000000"/>
          <w:sz w:val="20"/>
          <w:szCs w:val="20"/>
          <w:lang w:val="bg-BG" w:eastAsia="bg-BG" w:bidi="bg-BG"/>
        </w:rPr>
        <w:t>........................</w:t>
      </w:r>
    </w:p>
    <w:p w14:paraId="66ED7E6D" w14:textId="77777777" w:rsidR="00710AF4" w:rsidRPr="00E814E7" w:rsidRDefault="00710AF4" w:rsidP="00661570">
      <w:pPr>
        <w:jc w:val="center"/>
        <w:rPr>
          <w:rFonts w:ascii="Verdana" w:eastAsia="Courier New" w:hAnsi="Verdana" w:cs="Times New Roman"/>
          <w:i/>
          <w:color w:val="000000"/>
          <w:sz w:val="20"/>
          <w:szCs w:val="20"/>
          <w:lang w:val="bg-BG" w:eastAsia="bg-BG" w:bidi="bg-BG"/>
        </w:rPr>
      </w:pPr>
      <w:r w:rsidRPr="00E814E7">
        <w:rPr>
          <w:rFonts w:ascii="Verdana" w:eastAsia="Courier New" w:hAnsi="Verdana" w:cs="Times New Roman"/>
          <w:i/>
          <w:color w:val="000000"/>
          <w:sz w:val="20"/>
          <w:szCs w:val="20"/>
          <w:lang w:val="bg-BG" w:eastAsia="bg-BG" w:bidi="bg-BG"/>
        </w:rPr>
        <w:t>(наименование на кандидатстващото МСП)</w:t>
      </w:r>
    </w:p>
    <w:p w14:paraId="1B67D976" w14:textId="5CD3FAE6" w:rsidR="00F47CF5" w:rsidRPr="00D94866" w:rsidRDefault="00710AF4" w:rsidP="00661570">
      <w:pPr>
        <w:jc w:val="both"/>
        <w:rPr>
          <w:rFonts w:ascii="Verdana" w:eastAsia="Courier New" w:hAnsi="Verdana" w:cs="Times New Roman"/>
          <w:color w:val="000000"/>
          <w:sz w:val="20"/>
          <w:szCs w:val="20"/>
          <w:lang w:val="bg-BG" w:eastAsia="bg-BG" w:bidi="bg-BG"/>
        </w:rPr>
      </w:pPr>
      <w:r w:rsidRPr="00E814E7">
        <w:rPr>
          <w:rFonts w:ascii="Verdana" w:eastAsia="Courier New" w:hAnsi="Verdana" w:cs="Times New Roman"/>
          <w:color w:val="000000"/>
          <w:sz w:val="20"/>
          <w:szCs w:val="20"/>
          <w:lang w:val="bg-BG" w:eastAsia="bg-BG" w:bidi="bg-BG"/>
        </w:rPr>
        <w:t>с ЕИК …………………………………………, кандидат</w:t>
      </w:r>
      <w:r w:rsidR="00133F1D" w:rsidRPr="00E814E7">
        <w:rPr>
          <w:rFonts w:ascii="Verdana" w:eastAsia="Courier New" w:hAnsi="Verdana" w:cs="Times New Roman"/>
          <w:color w:val="000000"/>
          <w:sz w:val="20"/>
          <w:szCs w:val="20"/>
          <w:lang w:val="bg-BG" w:eastAsia="bg-BG" w:bidi="bg-BG"/>
        </w:rPr>
        <w:t xml:space="preserve">стващо </w:t>
      </w:r>
      <w:r w:rsidR="001D081D" w:rsidRPr="00E814E7">
        <w:rPr>
          <w:rFonts w:ascii="Verdana" w:eastAsia="Courier New" w:hAnsi="Verdana" w:cs="Times New Roman"/>
          <w:color w:val="000000"/>
          <w:sz w:val="20"/>
          <w:szCs w:val="20"/>
          <w:lang w:val="bg-BG" w:eastAsia="bg-BG" w:bidi="bg-BG"/>
        </w:rPr>
        <w:t>по процедура</w:t>
      </w:r>
      <w:r w:rsidR="001D081D" w:rsidRPr="00E814E7">
        <w:rPr>
          <w:rFonts w:ascii="Verdana" w:eastAsia="Courier New" w:hAnsi="Verdana" w:cs="Times New Roman"/>
          <w:color w:val="000000"/>
          <w:sz w:val="20"/>
          <w:szCs w:val="20"/>
          <w:lang w:eastAsia="bg-BG" w:bidi="bg-BG"/>
        </w:rPr>
        <w:t xml:space="preserve"> </w:t>
      </w:r>
      <w:r w:rsidR="004E5F45" w:rsidRPr="00E814E7">
        <w:rPr>
          <w:rFonts w:ascii="Verdana" w:eastAsia="Courier New" w:hAnsi="Verdana" w:cs="Times New Roman"/>
          <w:color w:val="000000"/>
          <w:sz w:val="20"/>
          <w:szCs w:val="20"/>
          <w:lang w:val="bg-BG" w:eastAsia="bg-BG" w:bidi="bg-BG"/>
        </w:rPr>
        <w:t>„Подкрепа на МСП за подготовка и емитиране на ценни книжа (акции) на регулиран пазар или на пазар за растеж на малки и средни предприятия или подготовка за стартиране на процедура за набиране на капитал на платформа за колективно дялово финансиране“ по проект № BG16RFPR001-1.014-0001 „Улесняване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(ИАНМСП)“</w:t>
      </w:r>
    </w:p>
    <w:p w14:paraId="5AF4F6AD" w14:textId="04002FDF" w:rsidR="002F2901" w:rsidRPr="00C544C4" w:rsidRDefault="002F2901" w:rsidP="00661570">
      <w:pPr>
        <w:jc w:val="center"/>
        <w:rPr>
          <w:rFonts w:ascii="Verdana" w:eastAsia="Courier New" w:hAnsi="Verdana" w:cs="Times New Roman"/>
          <w:b/>
          <w:color w:val="000000"/>
          <w:sz w:val="24"/>
          <w:szCs w:val="24"/>
          <w:lang w:val="bg-BG" w:eastAsia="bg-BG" w:bidi="bg-BG"/>
        </w:rPr>
      </w:pPr>
      <w:r w:rsidRPr="00C544C4">
        <w:rPr>
          <w:rFonts w:ascii="Verdana" w:eastAsia="Courier New" w:hAnsi="Verdana" w:cs="Times New Roman"/>
          <w:b/>
          <w:color w:val="000000"/>
          <w:sz w:val="24"/>
          <w:szCs w:val="24"/>
          <w:lang w:val="bg-BG" w:eastAsia="bg-BG" w:bidi="bg-BG"/>
        </w:rPr>
        <w:t>РАЗДЕЛ 1</w:t>
      </w:r>
    </w:p>
    <w:p w14:paraId="02A83DCB" w14:textId="3C858E6C" w:rsidR="002F2901" w:rsidRPr="00C544C4" w:rsidRDefault="002F2901" w:rsidP="00661570">
      <w:pPr>
        <w:jc w:val="center"/>
        <w:rPr>
          <w:rFonts w:ascii="Verdana" w:eastAsia="Courier New" w:hAnsi="Verdana" w:cs="Times New Roman"/>
          <w:b/>
          <w:color w:val="000000"/>
          <w:sz w:val="24"/>
          <w:szCs w:val="24"/>
          <w:lang w:val="bg-BG" w:eastAsia="bg-BG" w:bidi="bg-BG"/>
        </w:rPr>
      </w:pPr>
      <w:r w:rsidRPr="00C544C4">
        <w:rPr>
          <w:rFonts w:ascii="Verdana" w:eastAsia="Courier New" w:hAnsi="Verdana" w:cs="Times New Roman"/>
          <w:b/>
          <w:color w:val="000000"/>
          <w:sz w:val="24"/>
          <w:szCs w:val="24"/>
          <w:lang w:val="bg-BG" w:eastAsia="bg-BG" w:bidi="bg-BG"/>
        </w:rPr>
        <w:t>ДЕКЛ</w:t>
      </w:r>
      <w:r w:rsidR="004665FC" w:rsidRPr="00C544C4">
        <w:rPr>
          <w:rFonts w:ascii="Verdana" w:eastAsia="Courier New" w:hAnsi="Verdana" w:cs="Times New Roman"/>
          <w:b/>
          <w:color w:val="000000"/>
          <w:sz w:val="24"/>
          <w:szCs w:val="24"/>
          <w:lang w:val="bg-BG" w:eastAsia="bg-BG" w:bidi="bg-BG"/>
        </w:rPr>
        <w:t>АРАЦИЯ, ЧЕ КАНДИДАТСТВАЩОТО</w:t>
      </w:r>
      <w:r w:rsidRPr="00C544C4">
        <w:rPr>
          <w:rFonts w:ascii="Verdana" w:eastAsia="Courier New" w:hAnsi="Verdana" w:cs="Times New Roman"/>
          <w:b/>
          <w:color w:val="000000"/>
          <w:sz w:val="24"/>
          <w:szCs w:val="24"/>
          <w:lang w:val="bg-BG" w:eastAsia="bg-BG" w:bidi="bg-BG"/>
        </w:rPr>
        <w:t xml:space="preserve"> </w:t>
      </w:r>
      <w:r w:rsidR="004665FC" w:rsidRPr="00C544C4">
        <w:rPr>
          <w:rFonts w:ascii="Verdana" w:eastAsia="Courier New" w:hAnsi="Verdana" w:cs="Times New Roman"/>
          <w:b/>
          <w:color w:val="000000"/>
          <w:sz w:val="24"/>
          <w:szCs w:val="24"/>
          <w:lang w:val="bg-BG" w:eastAsia="bg-BG" w:bidi="bg-BG"/>
        </w:rPr>
        <w:t>МСП Е</w:t>
      </w:r>
      <w:r w:rsidRPr="00C544C4">
        <w:rPr>
          <w:rFonts w:ascii="Verdana" w:eastAsia="Courier New" w:hAnsi="Verdana" w:cs="Times New Roman"/>
          <w:b/>
          <w:color w:val="000000"/>
          <w:sz w:val="24"/>
          <w:szCs w:val="24"/>
          <w:lang w:val="bg-BG" w:eastAsia="bg-BG" w:bidi="bg-BG"/>
        </w:rPr>
        <w:t xml:space="preserve"> ЗАПОЗНАТ</w:t>
      </w:r>
      <w:r w:rsidR="004665FC" w:rsidRPr="00C544C4">
        <w:rPr>
          <w:rFonts w:ascii="Verdana" w:eastAsia="Courier New" w:hAnsi="Verdana" w:cs="Times New Roman"/>
          <w:b/>
          <w:color w:val="000000"/>
          <w:sz w:val="24"/>
          <w:szCs w:val="24"/>
          <w:lang w:val="bg-BG" w:eastAsia="bg-BG" w:bidi="bg-BG"/>
        </w:rPr>
        <w:t>О</w:t>
      </w:r>
      <w:r w:rsidR="005C2D01" w:rsidRPr="00C544C4">
        <w:rPr>
          <w:rFonts w:ascii="Verdana" w:eastAsia="Courier New" w:hAnsi="Verdana" w:cs="Times New Roman"/>
          <w:b/>
          <w:color w:val="000000"/>
          <w:sz w:val="24"/>
          <w:szCs w:val="24"/>
          <w:lang w:val="bg-BG" w:eastAsia="bg-BG" w:bidi="bg-BG"/>
        </w:rPr>
        <w:t xml:space="preserve"> С ПРАВИЛАТА</w:t>
      </w:r>
      <w:r w:rsidRPr="00C544C4">
        <w:rPr>
          <w:rFonts w:ascii="Verdana" w:eastAsia="Courier New" w:hAnsi="Verdana" w:cs="Times New Roman"/>
          <w:b/>
          <w:color w:val="000000"/>
          <w:sz w:val="24"/>
          <w:szCs w:val="24"/>
          <w:lang w:val="bg-BG" w:eastAsia="bg-BG" w:bidi="bg-BG"/>
        </w:rPr>
        <w:t xml:space="preserve">ТА ЗА КАНДИДАТСТВАНЕ </w:t>
      </w:r>
    </w:p>
    <w:p w14:paraId="2C63DC70" w14:textId="0EEB395E" w:rsidR="004665FC" w:rsidRPr="00C544C4" w:rsidRDefault="002F2901" w:rsidP="00661570">
      <w:pPr>
        <w:pStyle w:val="ListParagraph"/>
        <w:numPr>
          <w:ilvl w:val="0"/>
          <w:numId w:val="26"/>
        </w:numPr>
        <w:tabs>
          <w:tab w:val="left" w:pos="284"/>
          <w:tab w:val="left" w:pos="360"/>
        </w:tabs>
        <w:spacing w:after="0" w:line="276" w:lineRule="auto"/>
        <w:ind w:left="0" w:firstLine="0"/>
        <w:jc w:val="both"/>
        <w:rPr>
          <w:rFonts w:ascii="Verdana" w:eastAsia="Times New Roman" w:hAnsi="Verdana" w:cs="Times New Roman"/>
          <w:sz w:val="20"/>
          <w:szCs w:val="20"/>
          <w:lang w:val="bg-BG" w:eastAsia="bg-BG"/>
        </w:rPr>
      </w:pPr>
      <w:r w:rsidRPr="00C544C4">
        <w:rPr>
          <w:rFonts w:ascii="Verdana" w:eastAsia="Courier New" w:hAnsi="Verdana" w:cs="Times New Roman"/>
          <w:bCs/>
          <w:color w:val="000000"/>
          <w:sz w:val="20"/>
          <w:szCs w:val="20"/>
          <w:lang w:val="bg-BG" w:eastAsia="bg-BG" w:bidi="bg-BG"/>
        </w:rPr>
        <w:t>Декла</w:t>
      </w:r>
      <w:r w:rsidR="005C2D01" w:rsidRPr="00C544C4">
        <w:rPr>
          <w:rFonts w:ascii="Verdana" w:eastAsia="Courier New" w:hAnsi="Verdana" w:cs="Times New Roman"/>
          <w:bCs/>
          <w:color w:val="000000"/>
          <w:sz w:val="20"/>
          <w:szCs w:val="20"/>
          <w:lang w:val="bg-BG" w:eastAsia="bg-BG" w:bidi="bg-BG"/>
        </w:rPr>
        <w:t>рирам, че съм запознат с Правила</w:t>
      </w:r>
      <w:r w:rsidRPr="00C544C4">
        <w:rPr>
          <w:rFonts w:ascii="Verdana" w:eastAsia="Courier New" w:hAnsi="Verdana" w:cs="Times New Roman"/>
          <w:bCs/>
          <w:color w:val="000000"/>
          <w:sz w:val="20"/>
          <w:szCs w:val="20"/>
          <w:lang w:val="bg-BG" w:eastAsia="bg-BG" w:bidi="bg-BG"/>
        </w:rPr>
        <w:t>та за кандидатстване и приложенията към тях</w:t>
      </w:r>
      <w:r w:rsidR="00133F1D" w:rsidRPr="00C544C4">
        <w:rPr>
          <w:rFonts w:ascii="Verdana" w:eastAsia="Courier New" w:hAnsi="Verdana" w:cs="Times New Roman"/>
          <w:bCs/>
          <w:color w:val="000000"/>
          <w:sz w:val="20"/>
          <w:szCs w:val="20"/>
          <w:lang w:val="bg-BG" w:eastAsia="bg-BG" w:bidi="bg-BG"/>
        </w:rPr>
        <w:t>,</w:t>
      </w:r>
      <w:r w:rsidRPr="00C544C4">
        <w:rPr>
          <w:rFonts w:ascii="Verdana" w:eastAsia="Courier New" w:hAnsi="Verdana" w:cs="Times New Roman"/>
          <w:bCs/>
          <w:color w:val="000000"/>
          <w:sz w:val="20"/>
          <w:szCs w:val="20"/>
          <w:lang w:val="bg-BG" w:eastAsia="bg-BG" w:bidi="bg-BG"/>
        </w:rPr>
        <w:t xml:space="preserve"> </w:t>
      </w:r>
      <w:r w:rsidR="00133F1D" w:rsidRPr="00C544C4">
        <w:rPr>
          <w:rFonts w:ascii="Verdana" w:eastAsia="Courier New" w:hAnsi="Verdana" w:cs="Times New Roman"/>
          <w:bCs/>
          <w:color w:val="000000"/>
          <w:sz w:val="20"/>
          <w:szCs w:val="20"/>
          <w:lang w:val="bg-BG" w:eastAsia="bg-BG" w:bidi="bg-BG"/>
        </w:rPr>
        <w:t xml:space="preserve">във връзка с </w:t>
      </w:r>
      <w:r w:rsidR="004E5F45" w:rsidRPr="00C544C4">
        <w:rPr>
          <w:rFonts w:ascii="Verdana" w:eastAsia="Courier New" w:hAnsi="Verdana" w:cs="Times New Roman"/>
          <w:bCs/>
          <w:color w:val="000000"/>
          <w:sz w:val="20"/>
          <w:szCs w:val="20"/>
          <w:lang w:val="bg-BG" w:eastAsia="bg-BG" w:bidi="bg-BG"/>
        </w:rPr>
        <w:t>процедура</w:t>
      </w:r>
      <w:r w:rsidR="004E5F45" w:rsidRPr="00C544C4">
        <w:rPr>
          <w:rFonts w:ascii="Verdana" w:eastAsia="Courier New" w:hAnsi="Verdana" w:cs="Times New Roman"/>
          <w:bCs/>
          <w:color w:val="000000"/>
          <w:sz w:val="20"/>
          <w:szCs w:val="20"/>
          <w:lang w:eastAsia="bg-BG" w:bidi="bg-BG"/>
        </w:rPr>
        <w:t xml:space="preserve"> </w:t>
      </w:r>
      <w:r w:rsidR="004E5F45" w:rsidRPr="00C544C4">
        <w:rPr>
          <w:rFonts w:ascii="Verdana" w:eastAsia="Courier New" w:hAnsi="Verdana" w:cs="Times New Roman"/>
          <w:bCs/>
          <w:color w:val="000000"/>
          <w:sz w:val="20"/>
          <w:szCs w:val="20"/>
          <w:lang w:val="bg-BG" w:eastAsia="bg-BG" w:bidi="bg-BG"/>
        </w:rPr>
        <w:t xml:space="preserve">„Подкрепа на МСП за подготовка и емитиране на ценни книжа (акции) на регулиран пазар или на пазар за растеж на малки и средни предприятия или подготовка за стартиране на процедура за набиране на капитал на платформа за колективно дялово финансиране“ по проект № BG16RFPR001-1.014-0001 „Улесняване на </w:t>
      </w:r>
      <w:r w:rsidR="004E5F45" w:rsidRPr="00C544C4">
        <w:rPr>
          <w:rFonts w:ascii="Verdana" w:eastAsia="Courier New" w:hAnsi="Verdana" w:cs="Times New Roman"/>
          <w:bCs/>
          <w:color w:val="000000"/>
          <w:sz w:val="20"/>
          <w:szCs w:val="20"/>
          <w:lang w:val="bg-BG" w:eastAsia="bg-BG" w:bidi="bg-BG"/>
        </w:rPr>
        <w:lastRenderedPageBreak/>
        <w:t>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(ИАНМСП)“.</w:t>
      </w:r>
    </w:p>
    <w:p w14:paraId="0E0C7DF6" w14:textId="22A4916F" w:rsidR="004665FC" w:rsidRPr="00C544C4" w:rsidRDefault="002F2901" w:rsidP="00661570">
      <w:pPr>
        <w:pStyle w:val="ListParagraph"/>
        <w:numPr>
          <w:ilvl w:val="0"/>
          <w:numId w:val="26"/>
        </w:numPr>
        <w:tabs>
          <w:tab w:val="left" w:pos="284"/>
          <w:tab w:val="left" w:pos="720"/>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 xml:space="preserve">Декларирам, че информацията, съдържаща се в </w:t>
      </w:r>
      <w:r w:rsidR="007A5DDD" w:rsidRPr="00C544C4">
        <w:rPr>
          <w:rFonts w:ascii="Verdana" w:eastAsia="Courier New" w:hAnsi="Verdana" w:cs="Times New Roman"/>
          <w:bCs/>
          <w:color w:val="000000"/>
          <w:sz w:val="20"/>
          <w:szCs w:val="20"/>
          <w:lang w:val="bg-BG" w:eastAsia="bg-BG" w:bidi="bg-BG"/>
        </w:rPr>
        <w:t>подаденото заявление за кандидатстване и приложенията към него</w:t>
      </w:r>
      <w:r w:rsidRPr="00C544C4">
        <w:rPr>
          <w:rFonts w:ascii="Verdana" w:eastAsia="Courier New" w:hAnsi="Verdana" w:cs="Times New Roman"/>
          <w:bCs/>
          <w:color w:val="000000"/>
          <w:sz w:val="20"/>
          <w:szCs w:val="20"/>
          <w:lang w:val="bg-BG" w:eastAsia="bg-BG" w:bidi="bg-BG"/>
        </w:rPr>
        <w:t>, е пълна, вярна и точна.</w:t>
      </w:r>
    </w:p>
    <w:p w14:paraId="19087E6F" w14:textId="5F48E332" w:rsidR="002F2901" w:rsidRPr="00C544C4" w:rsidRDefault="002F2901" w:rsidP="00661570">
      <w:pPr>
        <w:pStyle w:val="ListParagraph"/>
        <w:numPr>
          <w:ilvl w:val="0"/>
          <w:numId w:val="26"/>
        </w:numPr>
        <w:tabs>
          <w:tab w:val="left" w:pos="284"/>
          <w:tab w:val="left" w:pos="720"/>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Декларирам, че дейностите/разходите</w:t>
      </w:r>
      <w:r w:rsidR="00B55D3D" w:rsidRPr="00C544C4">
        <w:rPr>
          <w:rFonts w:ascii="Verdana" w:eastAsia="Courier New" w:hAnsi="Verdana" w:cs="Times New Roman"/>
          <w:bCs/>
          <w:color w:val="000000"/>
          <w:sz w:val="20"/>
          <w:szCs w:val="20"/>
          <w:lang w:val="bg-BG" w:eastAsia="bg-BG" w:bidi="bg-BG"/>
        </w:rPr>
        <w:t>,</w:t>
      </w:r>
      <w:r w:rsidRPr="00C544C4">
        <w:rPr>
          <w:rFonts w:ascii="Verdana" w:eastAsia="Courier New" w:hAnsi="Verdana" w:cs="Times New Roman"/>
          <w:bCs/>
          <w:color w:val="000000"/>
          <w:sz w:val="20"/>
          <w:szCs w:val="20"/>
          <w:lang w:val="bg-BG" w:eastAsia="bg-BG" w:bidi="bg-BG"/>
        </w:rPr>
        <w:t xml:space="preserve"> </w:t>
      </w:r>
      <w:r w:rsidR="00B55D3D" w:rsidRPr="00C544C4">
        <w:rPr>
          <w:rFonts w:ascii="Verdana" w:eastAsia="Courier New" w:hAnsi="Verdana" w:cs="Times New Roman"/>
          <w:bCs/>
          <w:color w:val="000000"/>
          <w:sz w:val="20"/>
          <w:szCs w:val="20"/>
          <w:lang w:val="bg-BG" w:eastAsia="bg-BG" w:bidi="bg-BG"/>
        </w:rPr>
        <w:t xml:space="preserve">за които кандидатствам, </w:t>
      </w:r>
      <w:r w:rsidRPr="00C544C4">
        <w:rPr>
          <w:rFonts w:ascii="Verdana" w:eastAsia="Courier New" w:hAnsi="Verdana" w:cs="Times New Roman"/>
          <w:bCs/>
          <w:color w:val="000000"/>
          <w:sz w:val="20"/>
          <w:szCs w:val="20"/>
          <w:lang w:val="bg-BG" w:eastAsia="bg-BG" w:bidi="bg-BG"/>
        </w:rPr>
        <w:t xml:space="preserve"> не са</w:t>
      </w:r>
      <w:r w:rsidR="00B55D3D" w:rsidRPr="00C544C4">
        <w:rPr>
          <w:rFonts w:ascii="Verdana" w:eastAsia="Courier New" w:hAnsi="Verdana" w:cs="Times New Roman"/>
          <w:bCs/>
          <w:color w:val="000000"/>
          <w:sz w:val="20"/>
          <w:szCs w:val="20"/>
          <w:lang w:val="bg-BG" w:eastAsia="bg-BG" w:bidi="bg-BG"/>
        </w:rPr>
        <w:t xml:space="preserve"> </w:t>
      </w:r>
      <w:r w:rsidRPr="00C544C4">
        <w:rPr>
          <w:rFonts w:ascii="Verdana" w:eastAsia="Courier New" w:hAnsi="Verdana" w:cs="Times New Roman"/>
          <w:bCs/>
          <w:color w:val="000000"/>
          <w:sz w:val="20"/>
          <w:szCs w:val="20"/>
          <w:lang w:val="bg-BG" w:eastAsia="bg-BG" w:bidi="bg-BG"/>
        </w:rPr>
        <w:t xml:space="preserve">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004665FC" w:rsidRPr="00C544C4">
        <w:rPr>
          <w:rFonts w:ascii="Verdana" w:eastAsia="Courier New" w:hAnsi="Verdana" w:cs="Times New Roman"/>
          <w:bCs/>
          <w:color w:val="000000"/>
          <w:sz w:val="20"/>
          <w:szCs w:val="20"/>
          <w:lang w:val="bg-BG" w:eastAsia="bg-BG" w:bidi="bg-BG"/>
        </w:rPr>
        <w:t xml:space="preserve">и че възстановените разходи  по настоящата процедура </w:t>
      </w:r>
      <w:r w:rsidRPr="00C544C4">
        <w:rPr>
          <w:rFonts w:ascii="Verdana" w:eastAsia="Courier New" w:hAnsi="Verdana" w:cs="Times New Roman"/>
          <w:bCs/>
          <w:color w:val="000000"/>
          <w:sz w:val="20"/>
          <w:szCs w:val="20"/>
          <w:lang w:val="bg-BG" w:eastAsia="bg-BG" w:bidi="bg-BG"/>
        </w:rPr>
        <w:t>няма да бъдат декларирани за подкрепа от друг фонд или инструмент на Съюза или подкрепа от същия фонд по друга програма при спазване на разпоредбите на чл. 63, параграф 9 от Регламент (ЕС) 1060/2021 на Европейския парламент и на Съвета.</w:t>
      </w:r>
      <w:r w:rsidRPr="00C544C4">
        <w:rPr>
          <w:rFonts w:ascii="Verdana" w:eastAsia="Times New Roman" w:hAnsi="Verdana" w:cs="Times New Roman"/>
          <w:sz w:val="20"/>
          <w:szCs w:val="20"/>
          <w:lang w:val="bg-BG" w:eastAsia="bg-BG"/>
        </w:rPr>
        <w:t xml:space="preserve"> </w:t>
      </w:r>
    </w:p>
    <w:p w14:paraId="409ABCB1" w14:textId="617BDA2F" w:rsidR="002F2901" w:rsidRPr="00C544C4" w:rsidRDefault="002F2901" w:rsidP="00661570">
      <w:pPr>
        <w:pStyle w:val="ListParagraph"/>
        <w:numPr>
          <w:ilvl w:val="0"/>
          <w:numId w:val="26"/>
        </w:numPr>
        <w:tabs>
          <w:tab w:val="left" w:pos="284"/>
          <w:tab w:val="left" w:pos="720"/>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Times New Roman" w:hAnsi="Verdana" w:cs="Times New Roman"/>
          <w:sz w:val="20"/>
          <w:szCs w:val="20"/>
          <w:lang w:val="bg-BG" w:eastAsia="bg-BG"/>
        </w:rPr>
        <w:t>Декларирам, че дейностите</w:t>
      </w:r>
      <w:r w:rsidR="00627BEB" w:rsidRPr="00C544C4">
        <w:rPr>
          <w:rFonts w:ascii="Verdana" w:eastAsia="Times New Roman" w:hAnsi="Verdana" w:cs="Times New Roman"/>
          <w:sz w:val="20"/>
          <w:szCs w:val="20"/>
          <w:lang w:val="bg-BG" w:eastAsia="bg-BG"/>
        </w:rPr>
        <w:t>,</w:t>
      </w:r>
      <w:r w:rsidRPr="00C544C4">
        <w:rPr>
          <w:rFonts w:ascii="Verdana" w:eastAsia="Times New Roman" w:hAnsi="Verdana" w:cs="Times New Roman"/>
          <w:sz w:val="20"/>
          <w:szCs w:val="20"/>
          <w:lang w:val="bg-BG" w:eastAsia="bg-BG"/>
        </w:rPr>
        <w:t xml:space="preserve"> </w:t>
      </w:r>
      <w:r w:rsidR="00627BEB" w:rsidRPr="00C544C4">
        <w:rPr>
          <w:rFonts w:ascii="Verdana" w:eastAsia="Times New Roman" w:hAnsi="Verdana" w:cs="Times New Roman"/>
          <w:sz w:val="20"/>
          <w:szCs w:val="20"/>
          <w:lang w:val="bg-BG" w:eastAsia="bg-BG"/>
        </w:rPr>
        <w:t xml:space="preserve">за които кандидатствам </w:t>
      </w:r>
      <w:r w:rsidRPr="00C544C4">
        <w:rPr>
          <w:rFonts w:ascii="Verdana" w:eastAsia="Times New Roman" w:hAnsi="Verdana" w:cs="Times New Roman"/>
          <w:sz w:val="20"/>
          <w:szCs w:val="20"/>
          <w:lang w:val="bg-BG" w:eastAsia="bg-BG"/>
        </w:rPr>
        <w:t xml:space="preserve">не са физически завършени или изцяло изпълнени преди подаването на </w:t>
      </w:r>
      <w:r w:rsidR="00627BEB" w:rsidRPr="00C544C4">
        <w:rPr>
          <w:rFonts w:ascii="Verdana" w:eastAsia="Times New Roman" w:hAnsi="Verdana" w:cs="Times New Roman"/>
          <w:sz w:val="20"/>
          <w:szCs w:val="20"/>
          <w:lang w:val="bg-BG" w:eastAsia="bg-BG"/>
        </w:rPr>
        <w:t xml:space="preserve">заявлението </w:t>
      </w:r>
      <w:r w:rsidRPr="00C544C4">
        <w:rPr>
          <w:rFonts w:ascii="Verdana" w:eastAsia="Times New Roman" w:hAnsi="Verdana" w:cs="Times New Roman"/>
          <w:sz w:val="20"/>
          <w:szCs w:val="20"/>
          <w:lang w:val="bg-BG" w:eastAsia="bg-BG"/>
        </w:rPr>
        <w:t>за кандидатстване, независимо дали са направени всички свързани с тях плащания.</w:t>
      </w:r>
    </w:p>
    <w:p w14:paraId="0CFA9AF5" w14:textId="5BA60C13" w:rsidR="002F2901" w:rsidRPr="00C544C4" w:rsidRDefault="002F2901" w:rsidP="00661570">
      <w:pPr>
        <w:pStyle w:val="ListParagraph"/>
        <w:numPr>
          <w:ilvl w:val="0"/>
          <w:numId w:val="26"/>
        </w:numPr>
        <w:tabs>
          <w:tab w:val="left" w:pos="284"/>
          <w:tab w:val="left" w:pos="720"/>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Times New Roman" w:hAnsi="Verdana" w:cs="Times New Roman"/>
          <w:sz w:val="20"/>
          <w:szCs w:val="20"/>
          <w:lang w:val="bg-BG" w:eastAsia="bg-BG"/>
        </w:rPr>
        <w:t xml:space="preserve">Декларирам, че при изпълнението на </w:t>
      </w:r>
      <w:r w:rsidR="00A134CC" w:rsidRPr="00C544C4">
        <w:rPr>
          <w:rFonts w:ascii="Verdana" w:eastAsia="Times New Roman" w:hAnsi="Verdana" w:cs="Times New Roman"/>
          <w:sz w:val="20"/>
          <w:szCs w:val="20"/>
          <w:lang w:val="bg-BG" w:eastAsia="bg-BG"/>
        </w:rPr>
        <w:t xml:space="preserve"> дейностите по настоящата процедура</w:t>
      </w:r>
      <w:r w:rsidRPr="00C544C4">
        <w:rPr>
          <w:rFonts w:ascii="Verdana" w:eastAsia="Times New Roman" w:hAnsi="Verdana" w:cs="Times New Roman"/>
          <w:sz w:val="20"/>
          <w:szCs w:val="20"/>
          <w:lang w:val="bg-BG" w:eastAsia="bg-BG"/>
        </w:rPr>
        <w:t xml:space="preserve"> ще е налице съответствие с хоризонталните принципи, заложени в чл. 9 на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(Регламент (ЕС) 2021/1060):</w:t>
      </w:r>
    </w:p>
    <w:p w14:paraId="66D0E4BF" w14:textId="77777777" w:rsidR="00174C82" w:rsidRPr="00C544C4" w:rsidRDefault="00174C82" w:rsidP="00661570">
      <w:pPr>
        <w:pStyle w:val="ListParagraph"/>
        <w:ind w:left="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w:t>
      </w:r>
      <w:r w:rsidRPr="00C544C4">
        <w:rPr>
          <w:rFonts w:ascii="Verdana" w:eastAsia="Times New Roman" w:hAnsi="Verdana" w:cs="Times New Roman"/>
          <w:sz w:val="20"/>
          <w:szCs w:val="20"/>
          <w:lang w:val="bg-BG" w:eastAsia="bg-BG"/>
        </w:rPr>
        <w:tab/>
        <w:t>зачитане на основните права и спазване на Хартата на основните права на Европейския съюз;</w:t>
      </w:r>
    </w:p>
    <w:p w14:paraId="76E46B7E" w14:textId="77777777" w:rsidR="00174C82" w:rsidRPr="00C544C4" w:rsidRDefault="00174C82" w:rsidP="00661570">
      <w:pPr>
        <w:pStyle w:val="ListParagraph"/>
        <w:ind w:left="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w:t>
      </w:r>
      <w:r w:rsidRPr="00C544C4">
        <w:rPr>
          <w:rFonts w:ascii="Verdana" w:eastAsia="Times New Roman" w:hAnsi="Verdana" w:cs="Times New Roman"/>
          <w:sz w:val="20"/>
          <w:szCs w:val="20"/>
          <w:lang w:val="bg-BG" w:eastAsia="bg-BG"/>
        </w:rPr>
        <w:tab/>
        <w:t>равенството между мъжете и жените, интегрирането на принципа на равенство между половете и отчитането на социалните аспекти на пола;</w:t>
      </w:r>
    </w:p>
    <w:p w14:paraId="33FCC77F" w14:textId="77777777" w:rsidR="00174C82" w:rsidRPr="00C544C4" w:rsidRDefault="00174C82" w:rsidP="00661570">
      <w:pPr>
        <w:pStyle w:val="ListParagraph"/>
        <w:ind w:left="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w:t>
      </w:r>
      <w:r w:rsidRPr="00C544C4">
        <w:rPr>
          <w:rFonts w:ascii="Verdana" w:eastAsia="Times New Roman" w:hAnsi="Verdana" w:cs="Times New Roman"/>
          <w:sz w:val="20"/>
          <w:szCs w:val="20"/>
          <w:lang w:val="bg-BG" w:eastAsia="bg-BG"/>
        </w:rPr>
        <w:tab/>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037E1D65" w14:textId="77777777" w:rsidR="00174C82" w:rsidRPr="00C544C4" w:rsidRDefault="00174C82" w:rsidP="00661570">
      <w:pPr>
        <w:pStyle w:val="ListParagraph"/>
        <w:ind w:left="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w:t>
      </w:r>
      <w:r w:rsidRPr="00C544C4">
        <w:rPr>
          <w:rFonts w:ascii="Verdana" w:eastAsia="Times New Roman" w:hAnsi="Verdana" w:cs="Times New Roman"/>
          <w:sz w:val="20"/>
          <w:szCs w:val="20"/>
          <w:lang w:val="bg-BG" w:eastAsia="bg-BG"/>
        </w:rPr>
        <w:tab/>
        <w:t>достъпност за хората с увреждания (вкл. спазване на правата и принципите, залегнали в Конвенцията на ООН за правата на хората с увреждания);</w:t>
      </w:r>
    </w:p>
    <w:p w14:paraId="3C3CE1CF" w14:textId="0B15AFCC" w:rsidR="00174C82" w:rsidRPr="00C544C4" w:rsidRDefault="00174C82" w:rsidP="00661570">
      <w:pPr>
        <w:pStyle w:val="ListParagraph"/>
        <w:ind w:left="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w:t>
      </w:r>
      <w:r w:rsidRPr="00C544C4">
        <w:rPr>
          <w:rFonts w:ascii="Verdana" w:eastAsia="Times New Roman" w:hAnsi="Verdana" w:cs="Times New Roman"/>
          <w:sz w:val="20"/>
          <w:szCs w:val="20"/>
          <w:lang w:val="bg-BG" w:eastAsia="bg-BG"/>
        </w:rPr>
        <w:tab/>
        <w:t>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принципът за „ненанасяне на значителни вреди“.</w:t>
      </w:r>
    </w:p>
    <w:p w14:paraId="1F20E014" w14:textId="42942678" w:rsidR="00174C82" w:rsidRPr="00C544C4" w:rsidRDefault="00174C82" w:rsidP="00661570">
      <w:pPr>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Принципът за „ненанасяне на значителни вреди” изисква всички дейности по настоящата процедура да НЕ водят до значителни вреди за следните шест екологични цели:</w:t>
      </w:r>
    </w:p>
    <w:p w14:paraId="4B413223" w14:textId="743DE900" w:rsidR="00174C82" w:rsidRPr="00C544C4" w:rsidRDefault="00174C82" w:rsidP="00661570">
      <w:pPr>
        <w:pStyle w:val="ListParagraph"/>
        <w:numPr>
          <w:ilvl w:val="0"/>
          <w:numId w:val="30"/>
        </w:numPr>
        <w:ind w:left="0" w:firstLine="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смекчаване на изменението на климата;</w:t>
      </w:r>
    </w:p>
    <w:p w14:paraId="1F2D3E83" w14:textId="01BC2024" w:rsidR="00174C82" w:rsidRPr="00C544C4" w:rsidRDefault="00174C82" w:rsidP="00661570">
      <w:pPr>
        <w:pStyle w:val="ListParagraph"/>
        <w:numPr>
          <w:ilvl w:val="0"/>
          <w:numId w:val="30"/>
        </w:numPr>
        <w:ind w:left="0" w:firstLine="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адаптиране към изменението на климата;</w:t>
      </w:r>
    </w:p>
    <w:p w14:paraId="25C3DA3E" w14:textId="0CE47EB3" w:rsidR="00174C82" w:rsidRPr="00C544C4" w:rsidRDefault="00174C82" w:rsidP="00661570">
      <w:pPr>
        <w:pStyle w:val="ListParagraph"/>
        <w:numPr>
          <w:ilvl w:val="0"/>
          <w:numId w:val="30"/>
        </w:numPr>
        <w:ind w:left="0" w:firstLine="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устойчиво използване и опазване на водните и морските ресурси;</w:t>
      </w:r>
    </w:p>
    <w:p w14:paraId="65984E45" w14:textId="5E5F8589" w:rsidR="00174C82" w:rsidRPr="00C544C4" w:rsidRDefault="00174C82" w:rsidP="00661570">
      <w:pPr>
        <w:pStyle w:val="ListParagraph"/>
        <w:numPr>
          <w:ilvl w:val="0"/>
          <w:numId w:val="30"/>
        </w:numPr>
        <w:ind w:left="0" w:firstLine="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преход към кръгова икономика;</w:t>
      </w:r>
    </w:p>
    <w:p w14:paraId="1EFF8D6D" w14:textId="6BF9DE7E" w:rsidR="00174C82" w:rsidRPr="00C544C4" w:rsidRDefault="00174C82" w:rsidP="00661570">
      <w:pPr>
        <w:pStyle w:val="ListParagraph"/>
        <w:numPr>
          <w:ilvl w:val="0"/>
          <w:numId w:val="30"/>
        </w:numPr>
        <w:ind w:left="0" w:firstLine="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предотвратяване и контрол на замърсяването;</w:t>
      </w:r>
    </w:p>
    <w:p w14:paraId="3243170F" w14:textId="54D36F39" w:rsidR="00174C82" w:rsidRPr="00C544C4" w:rsidRDefault="00174C82" w:rsidP="00661570">
      <w:pPr>
        <w:pStyle w:val="ListParagraph"/>
        <w:numPr>
          <w:ilvl w:val="0"/>
          <w:numId w:val="30"/>
        </w:numPr>
        <w:ind w:left="0" w:firstLine="0"/>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защита и възстановяване на биологичното разнообразие и екосистемите.</w:t>
      </w:r>
    </w:p>
    <w:p w14:paraId="792E079B" w14:textId="4777326E" w:rsidR="00174C82" w:rsidRPr="00C544C4" w:rsidRDefault="002F2901" w:rsidP="00661570">
      <w:pPr>
        <w:pStyle w:val="ListParagraph"/>
        <w:numPr>
          <w:ilvl w:val="0"/>
          <w:numId w:val="26"/>
        </w:numPr>
        <w:tabs>
          <w:tab w:val="left" w:pos="284"/>
          <w:tab w:val="left" w:pos="720"/>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Times New Roman" w:hAnsi="Verdana" w:cs="Times New Roman"/>
          <w:sz w:val="20"/>
          <w:szCs w:val="20"/>
          <w:lang w:val="bg-BG" w:eastAsia="bg-BG"/>
        </w:rPr>
        <w:t>Декларирам, че представляван</w:t>
      </w:r>
      <w:r w:rsidR="00627BEB" w:rsidRPr="00C544C4">
        <w:rPr>
          <w:rFonts w:ascii="Verdana" w:eastAsia="Times New Roman" w:hAnsi="Verdana" w:cs="Times New Roman"/>
          <w:sz w:val="20"/>
          <w:szCs w:val="20"/>
          <w:lang w:val="bg-BG" w:eastAsia="bg-BG"/>
        </w:rPr>
        <w:t>ото</w:t>
      </w:r>
      <w:r w:rsidRPr="00C544C4">
        <w:rPr>
          <w:rFonts w:ascii="Verdana" w:eastAsia="Times New Roman" w:hAnsi="Verdana" w:cs="Times New Roman"/>
          <w:sz w:val="20"/>
          <w:szCs w:val="20"/>
          <w:lang w:val="bg-BG" w:eastAsia="bg-BG"/>
        </w:rPr>
        <w:t xml:space="preserve"> от мен </w:t>
      </w:r>
      <w:r w:rsidR="00627BEB" w:rsidRPr="00C544C4">
        <w:rPr>
          <w:rFonts w:ascii="Verdana" w:eastAsia="Times New Roman" w:hAnsi="Verdana" w:cs="Times New Roman"/>
          <w:sz w:val="20"/>
          <w:szCs w:val="20"/>
          <w:lang w:val="bg-BG" w:eastAsia="bg-BG"/>
        </w:rPr>
        <w:t>МСП</w:t>
      </w:r>
      <w:r w:rsidRPr="00C544C4">
        <w:rPr>
          <w:rFonts w:ascii="Verdana" w:eastAsia="Times New Roman" w:hAnsi="Verdana" w:cs="Times New Roman"/>
          <w:sz w:val="20"/>
          <w:szCs w:val="20"/>
          <w:lang w:val="bg-BG" w:eastAsia="bg-BG"/>
        </w:rPr>
        <w:t xml:space="preserve"> не е заявил</w:t>
      </w:r>
      <w:r w:rsidR="00627BEB" w:rsidRPr="00C544C4">
        <w:rPr>
          <w:rFonts w:ascii="Verdana" w:eastAsia="Times New Roman" w:hAnsi="Verdana" w:cs="Times New Roman"/>
          <w:sz w:val="20"/>
          <w:szCs w:val="20"/>
          <w:lang w:val="bg-BG" w:eastAsia="bg-BG"/>
        </w:rPr>
        <w:t>о</w:t>
      </w:r>
      <w:r w:rsidRPr="00C544C4">
        <w:rPr>
          <w:rFonts w:ascii="Verdana" w:eastAsia="Times New Roman" w:hAnsi="Verdana" w:cs="Times New Roman"/>
          <w:sz w:val="20"/>
          <w:szCs w:val="20"/>
          <w:lang w:val="bg-BG" w:eastAsia="bg-BG"/>
        </w:rPr>
        <w:t xml:space="preserve"> подкрепа за:</w:t>
      </w:r>
    </w:p>
    <w:p w14:paraId="30973113" w14:textId="4074C675" w:rsidR="00174C82" w:rsidRPr="00C544C4" w:rsidRDefault="00D87AF7" w:rsidP="00661570">
      <w:pPr>
        <w:tabs>
          <w:tab w:val="left" w:pos="720"/>
        </w:tabs>
        <w:spacing w:after="0" w:line="276" w:lineRule="auto"/>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lastRenderedPageBreak/>
        <w:t>а</w:t>
      </w:r>
      <w:r w:rsidR="00174C82" w:rsidRPr="00C544C4">
        <w:rPr>
          <w:rFonts w:ascii="Verdana" w:eastAsia="Times New Roman" w:hAnsi="Verdana" w:cs="Times New Roman"/>
          <w:sz w:val="20"/>
          <w:szCs w:val="20"/>
          <w:lang w:val="bg-BG" w:eastAsia="bg-BG"/>
        </w:rPr>
        <w:t xml:space="preserve">) дейности и активи, свързани с изкопаеми горива, включително използване надолу по веригата; </w:t>
      </w:r>
    </w:p>
    <w:p w14:paraId="33428570" w14:textId="6C0F5C4F" w:rsidR="00174C82" w:rsidRPr="00C544C4" w:rsidRDefault="00D87AF7" w:rsidP="00661570">
      <w:pPr>
        <w:tabs>
          <w:tab w:val="left" w:pos="720"/>
        </w:tabs>
        <w:spacing w:after="0" w:line="276" w:lineRule="auto"/>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б</w:t>
      </w:r>
      <w:r w:rsidR="00174C82" w:rsidRPr="00C544C4">
        <w:rPr>
          <w:rFonts w:ascii="Verdana" w:eastAsia="Times New Roman" w:hAnsi="Verdana" w:cs="Times New Roman"/>
          <w:sz w:val="20"/>
          <w:szCs w:val="20"/>
          <w:lang w:val="bg-BG" w:eastAsia="bg-BG"/>
        </w:rPr>
        <w:t>) дейности и активи по схемата на ЕС за търговия с емисии;</w:t>
      </w:r>
    </w:p>
    <w:p w14:paraId="1A05E3DF" w14:textId="5DB5CA7B" w:rsidR="00174C82" w:rsidRPr="00C544C4" w:rsidRDefault="00D87AF7" w:rsidP="00661570">
      <w:pPr>
        <w:tabs>
          <w:tab w:val="left" w:pos="720"/>
        </w:tabs>
        <w:spacing w:after="0" w:line="276" w:lineRule="auto"/>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в</w:t>
      </w:r>
      <w:r w:rsidR="00174C82" w:rsidRPr="00C544C4">
        <w:rPr>
          <w:rFonts w:ascii="Verdana" w:eastAsia="Times New Roman" w:hAnsi="Verdana" w:cs="Times New Roman"/>
          <w:sz w:val="20"/>
          <w:szCs w:val="20"/>
          <w:lang w:val="bg-BG" w:eastAsia="bg-BG"/>
        </w:rPr>
        <w:t>) дейности и активи, свързани със сметища, инсталации за изгаряне на отпадъци  и заводи за механично-биологично третиране;</w:t>
      </w:r>
    </w:p>
    <w:p w14:paraId="6F038EBE" w14:textId="35B4FD16" w:rsidR="00174C82" w:rsidRPr="00C544C4" w:rsidRDefault="00D87AF7" w:rsidP="00661570">
      <w:pPr>
        <w:tabs>
          <w:tab w:val="left" w:pos="720"/>
        </w:tabs>
        <w:spacing w:after="0" w:line="276" w:lineRule="auto"/>
        <w:jc w:val="both"/>
        <w:rPr>
          <w:rFonts w:ascii="Verdana" w:eastAsia="Times New Roman" w:hAnsi="Verdana" w:cs="Times New Roman"/>
          <w:sz w:val="20"/>
          <w:szCs w:val="20"/>
          <w:lang w:val="bg-BG" w:eastAsia="bg-BG"/>
        </w:rPr>
      </w:pPr>
      <w:r w:rsidRPr="00C544C4">
        <w:rPr>
          <w:rFonts w:ascii="Verdana" w:eastAsia="Times New Roman" w:hAnsi="Verdana" w:cs="Times New Roman"/>
          <w:sz w:val="20"/>
          <w:szCs w:val="20"/>
          <w:lang w:val="bg-BG" w:eastAsia="bg-BG"/>
        </w:rPr>
        <w:t>г</w:t>
      </w:r>
      <w:r w:rsidR="00174C82" w:rsidRPr="00C544C4">
        <w:rPr>
          <w:rFonts w:ascii="Verdana" w:eastAsia="Times New Roman" w:hAnsi="Verdana" w:cs="Times New Roman"/>
          <w:sz w:val="20"/>
          <w:szCs w:val="20"/>
          <w:lang w:val="bg-BG" w:eastAsia="bg-BG"/>
        </w:rPr>
        <w:t>) дейности и активи, при които дългосрочното обезвреждане на отпадъци може да причини вреда на околната среда.</w:t>
      </w:r>
    </w:p>
    <w:p w14:paraId="7687F9B8" w14:textId="77777777" w:rsidR="00174C82" w:rsidRPr="00C544C4" w:rsidRDefault="00174C82" w:rsidP="00661570">
      <w:pPr>
        <w:tabs>
          <w:tab w:val="left" w:pos="720"/>
        </w:tabs>
        <w:spacing w:after="0" w:line="276" w:lineRule="auto"/>
        <w:jc w:val="both"/>
        <w:rPr>
          <w:rFonts w:ascii="Verdana" w:eastAsia="Times New Roman" w:hAnsi="Verdana" w:cs="Times New Roman"/>
          <w:sz w:val="20"/>
          <w:szCs w:val="20"/>
          <w:lang w:val="bg-BG" w:eastAsia="bg-BG"/>
        </w:rPr>
      </w:pPr>
    </w:p>
    <w:p w14:paraId="26B81EDC" w14:textId="054277FF" w:rsidR="00F322A4" w:rsidRPr="00C544C4" w:rsidRDefault="00F322A4" w:rsidP="00661570">
      <w:pPr>
        <w:pStyle w:val="ListParagraph"/>
        <w:numPr>
          <w:ilvl w:val="0"/>
          <w:numId w:val="26"/>
        </w:numPr>
        <w:tabs>
          <w:tab w:val="left" w:pos="284"/>
          <w:tab w:val="left" w:pos="720"/>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 xml:space="preserve">Декларирам, че когато упражнявам едновременно дейност в недопустими сектори и в допустими сектори (съгласно Раздел </w:t>
      </w:r>
      <w:r w:rsidR="00981991" w:rsidRPr="00C544C4">
        <w:rPr>
          <w:rFonts w:ascii="Verdana" w:eastAsia="Courier New" w:hAnsi="Verdana" w:cs="Times New Roman"/>
          <w:bCs/>
          <w:color w:val="000000"/>
          <w:sz w:val="20"/>
          <w:szCs w:val="20"/>
          <w:lang w:eastAsia="bg-BG" w:bidi="bg-BG"/>
        </w:rPr>
        <w:t>I</w:t>
      </w:r>
      <w:r w:rsidRPr="00C544C4">
        <w:rPr>
          <w:rFonts w:ascii="Verdana" w:eastAsia="Courier New" w:hAnsi="Verdana" w:cs="Times New Roman"/>
          <w:bCs/>
          <w:color w:val="000000"/>
          <w:sz w:val="20"/>
          <w:szCs w:val="20"/>
          <w:lang w:val="bg-BG" w:eastAsia="bg-BG" w:bidi="bg-BG"/>
        </w:rPr>
        <w:t xml:space="preserve"> </w:t>
      </w:r>
      <w:r w:rsidR="00F47CF5" w:rsidRPr="00C544C4">
        <w:rPr>
          <w:rFonts w:ascii="Verdana" w:eastAsia="Courier New" w:hAnsi="Verdana" w:cs="Times New Roman"/>
          <w:bCs/>
          <w:color w:val="000000"/>
          <w:sz w:val="20"/>
          <w:szCs w:val="20"/>
          <w:lang w:val="bg-BG" w:eastAsia="bg-BG" w:bidi="bg-BG"/>
        </w:rPr>
        <w:t>„Допустими кандидати” от Правила</w:t>
      </w:r>
      <w:r w:rsidRPr="00C544C4">
        <w:rPr>
          <w:rFonts w:ascii="Verdana" w:eastAsia="Courier New" w:hAnsi="Verdana" w:cs="Times New Roman"/>
          <w:bCs/>
          <w:color w:val="000000"/>
          <w:sz w:val="20"/>
          <w:szCs w:val="20"/>
          <w:lang w:val="bg-BG" w:eastAsia="bg-BG" w:bidi="bg-BG"/>
        </w:rPr>
        <w:t>та за кандидатстване), минималната помощ се ползва само за дейностите в допустимите сектори.</w:t>
      </w:r>
    </w:p>
    <w:p w14:paraId="4EACA1A9" w14:textId="77777777" w:rsidR="00174C82" w:rsidRPr="00C544C4" w:rsidRDefault="00174C82" w:rsidP="00661570">
      <w:pPr>
        <w:pStyle w:val="ListParagraph"/>
        <w:tabs>
          <w:tab w:val="left" w:pos="284"/>
          <w:tab w:val="left" w:pos="720"/>
        </w:tabs>
        <w:spacing w:after="0" w:line="276" w:lineRule="auto"/>
        <w:ind w:left="0"/>
        <w:jc w:val="both"/>
        <w:rPr>
          <w:rFonts w:ascii="Verdana" w:eastAsia="Times New Roman" w:hAnsi="Verdana" w:cs="Times New Roman"/>
          <w:b/>
          <w:sz w:val="20"/>
          <w:szCs w:val="20"/>
          <w:lang w:val="bg-BG" w:eastAsia="bg-BG"/>
        </w:rPr>
      </w:pPr>
    </w:p>
    <w:p w14:paraId="46000C40" w14:textId="02BBC535" w:rsidR="00F322A4" w:rsidRPr="00C544C4" w:rsidRDefault="00F322A4" w:rsidP="00661570">
      <w:pPr>
        <w:pStyle w:val="ListParagraph"/>
        <w:numPr>
          <w:ilvl w:val="0"/>
          <w:numId w:val="26"/>
        </w:numPr>
        <w:tabs>
          <w:tab w:val="left" w:pos="284"/>
          <w:tab w:val="left" w:pos="720"/>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Декларирам, че дейностите/разходите в заявлението за кандидатстване не представляват помощи за дейности, свързани с износ към трети държави или държави членки, по-конкретно помощи, които са пряко свързани с изнесените количества, със създаването и функционирането на дистрибуторска мрежа или с други текущи разходи, свързани с износа.</w:t>
      </w:r>
    </w:p>
    <w:p w14:paraId="0A148289" w14:textId="77777777" w:rsidR="00174C82" w:rsidRPr="00C544C4" w:rsidRDefault="00174C82" w:rsidP="00661570">
      <w:pPr>
        <w:pStyle w:val="ListParagraph"/>
        <w:ind w:left="0"/>
        <w:rPr>
          <w:rFonts w:ascii="Verdana" w:eastAsia="Times New Roman" w:hAnsi="Verdana" w:cs="Times New Roman"/>
          <w:b/>
          <w:sz w:val="20"/>
          <w:szCs w:val="20"/>
          <w:lang w:val="bg-BG" w:eastAsia="bg-BG"/>
        </w:rPr>
      </w:pPr>
    </w:p>
    <w:p w14:paraId="3B24AE8B" w14:textId="452C5E19" w:rsidR="00F322A4" w:rsidRPr="00C544C4" w:rsidRDefault="00F322A4" w:rsidP="00661570">
      <w:pPr>
        <w:pStyle w:val="ListParagraph"/>
        <w:numPr>
          <w:ilvl w:val="0"/>
          <w:numId w:val="26"/>
        </w:numPr>
        <w:tabs>
          <w:tab w:val="left" w:pos="284"/>
          <w:tab w:val="left" w:pos="720"/>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Декларирам, че дейностите/разходите в заявлението за кандидатстване не представляват помощ, обвързана с използването на национални стоки и услуги спрямо вносни такива.</w:t>
      </w:r>
    </w:p>
    <w:p w14:paraId="70101D79" w14:textId="77777777" w:rsidR="00174C82" w:rsidRPr="00C544C4" w:rsidRDefault="00174C82" w:rsidP="00661570">
      <w:pPr>
        <w:pStyle w:val="ListParagraph"/>
        <w:ind w:left="0"/>
        <w:rPr>
          <w:rFonts w:ascii="Verdana" w:eastAsia="Times New Roman" w:hAnsi="Verdana" w:cs="Times New Roman"/>
          <w:b/>
          <w:sz w:val="20"/>
          <w:szCs w:val="20"/>
          <w:lang w:val="bg-BG" w:eastAsia="bg-BG"/>
        </w:rPr>
      </w:pPr>
    </w:p>
    <w:p w14:paraId="5E351A59" w14:textId="2154E54C" w:rsidR="00F322A4" w:rsidRPr="00C544C4" w:rsidRDefault="00F322A4" w:rsidP="00661570">
      <w:pPr>
        <w:pStyle w:val="ListParagraph"/>
        <w:numPr>
          <w:ilvl w:val="0"/>
          <w:numId w:val="26"/>
        </w:numPr>
        <w:tabs>
          <w:tab w:val="left" w:pos="426"/>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 xml:space="preserve">Декларирам, че представляваното от мен предприятие не кандидатства за финансиране на дейности, </w:t>
      </w:r>
      <w:r w:rsidRPr="00C544C4">
        <w:rPr>
          <w:rFonts w:ascii="Verdana" w:eastAsia="Courier New" w:hAnsi="Verdana" w:cs="Times New Roman"/>
          <w:color w:val="000000"/>
          <w:sz w:val="20"/>
          <w:szCs w:val="20"/>
          <w:lang w:val="bg-BG" w:eastAsia="bg-BG" w:bidi="bg-BG"/>
        </w:rPr>
        <w:t>които се отнасят до:</w:t>
      </w:r>
    </w:p>
    <w:p w14:paraId="04E99FD8" w14:textId="77777777" w:rsidR="00174C82" w:rsidRPr="00C544C4" w:rsidRDefault="00174C82" w:rsidP="00661570">
      <w:pPr>
        <w:spacing w:after="0" w:line="276" w:lineRule="auto"/>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сектор риболов и сектора на рибарството и аквакултурите, уредени с Регламент (ЕС) № 1379/2013 и Регламент (ЕС) 2021/1139;</w:t>
      </w:r>
    </w:p>
    <w:p w14:paraId="11A5DFD0" w14:textId="77777777" w:rsidR="00174C82" w:rsidRPr="00C544C4" w:rsidRDefault="00174C82" w:rsidP="00661570">
      <w:pPr>
        <w:spacing w:after="0" w:line="276" w:lineRule="auto"/>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сектора на първичното производство на селскостопански продукти;</w:t>
      </w:r>
    </w:p>
    <w:p w14:paraId="2387E6D6" w14:textId="77777777" w:rsidR="00174C82" w:rsidRPr="00C544C4" w:rsidRDefault="00174C82" w:rsidP="00661570">
      <w:pPr>
        <w:spacing w:after="0" w:line="276" w:lineRule="auto"/>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сектора на преработката на селскостопански продукти и търговията с тях, в следните случаи:</w:t>
      </w:r>
    </w:p>
    <w:p w14:paraId="2FAF6307" w14:textId="77777777" w:rsidR="00174C82" w:rsidRPr="00C544C4" w:rsidRDefault="00174C82" w:rsidP="00661570">
      <w:pPr>
        <w:spacing w:after="0" w:line="276" w:lineRule="auto"/>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когато размерът на помощта е определен въз основа на цената или количеството на този вид продукти, изкупувани от първичните производители или предлагани на пазара от съответните предприятия; или</w:t>
      </w:r>
    </w:p>
    <w:p w14:paraId="7676E1BA" w14:textId="77777777" w:rsidR="00174C82" w:rsidRPr="00C544C4" w:rsidRDefault="00174C82" w:rsidP="00661570">
      <w:pPr>
        <w:spacing w:after="0" w:line="276" w:lineRule="auto"/>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когато помощта е обвързана със задължението да бъде прехвърлена частично или изцяло на първичните производи</w:t>
      </w:r>
      <w:r w:rsidRPr="00C544C4">
        <w:rPr>
          <w:rFonts w:ascii="Verdana" w:eastAsia="Courier New" w:hAnsi="Verdana" w:cs="Times New Roman"/>
          <w:color w:val="000000"/>
          <w:sz w:val="20"/>
          <w:szCs w:val="20"/>
          <w:lang w:val="bg-BG" w:eastAsia="bg-BG" w:bidi="bg-BG"/>
        </w:rPr>
        <w:softHyphen/>
        <w:t>тели.</w:t>
      </w:r>
    </w:p>
    <w:p w14:paraId="307577CF" w14:textId="77777777" w:rsidR="00174C82" w:rsidRPr="00C544C4" w:rsidRDefault="00174C82" w:rsidP="00661570">
      <w:pPr>
        <w:pStyle w:val="ListParagraph"/>
        <w:ind w:left="0"/>
        <w:rPr>
          <w:rFonts w:ascii="Verdana" w:eastAsia="Times New Roman" w:hAnsi="Verdana" w:cs="Times New Roman"/>
          <w:b/>
          <w:sz w:val="20"/>
          <w:szCs w:val="20"/>
          <w:lang w:val="bg-BG" w:eastAsia="bg-BG"/>
        </w:rPr>
      </w:pPr>
    </w:p>
    <w:p w14:paraId="57965A08" w14:textId="73963745" w:rsidR="00FD39DE" w:rsidRPr="00C544C4" w:rsidRDefault="00FD39DE" w:rsidP="00661570">
      <w:pPr>
        <w:pStyle w:val="ListParagraph"/>
        <w:numPr>
          <w:ilvl w:val="0"/>
          <w:numId w:val="26"/>
        </w:numPr>
        <w:tabs>
          <w:tab w:val="left" w:pos="426"/>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 xml:space="preserve">Декларирам, че представляваното от мен предприятие не кандидатства за финансиране на дейности, които попадат в изключените от обхвата на </w:t>
      </w:r>
      <w:r w:rsidR="00DA5D72" w:rsidRPr="00C544C4">
        <w:rPr>
          <w:rFonts w:ascii="Verdana" w:eastAsia="Courier New" w:hAnsi="Verdana" w:cs="Times New Roman"/>
          <w:bCs/>
          <w:color w:val="000000"/>
          <w:sz w:val="20"/>
          <w:szCs w:val="20"/>
          <w:lang w:val="bg-BG" w:eastAsia="bg-BG" w:bidi="bg-BG"/>
        </w:rPr>
        <w:t>ЕФРР</w:t>
      </w:r>
      <w:r w:rsidRPr="00C544C4">
        <w:rPr>
          <w:rFonts w:ascii="Verdana" w:eastAsia="Courier New" w:hAnsi="Verdana" w:cs="Times New Roman"/>
          <w:bCs/>
          <w:color w:val="000000"/>
          <w:sz w:val="20"/>
          <w:szCs w:val="20"/>
          <w:lang w:val="bg-BG" w:eastAsia="bg-BG" w:bidi="bg-BG"/>
        </w:rPr>
        <w:t xml:space="preserve">, съгласно чл. 7 от  Регламент (ЕС) № 1058/2021, както и в останалите недопустими дейности (сектори), посочени в Раздел </w:t>
      </w:r>
      <w:r w:rsidRPr="00C544C4">
        <w:rPr>
          <w:rFonts w:ascii="Verdana" w:eastAsia="Courier New" w:hAnsi="Verdana" w:cs="Times New Roman"/>
          <w:bCs/>
          <w:color w:val="000000"/>
          <w:sz w:val="20"/>
          <w:szCs w:val="20"/>
          <w:lang w:eastAsia="bg-BG" w:bidi="bg-BG"/>
        </w:rPr>
        <w:t>I</w:t>
      </w:r>
      <w:r w:rsidR="009E59FC" w:rsidRPr="00C544C4">
        <w:rPr>
          <w:rFonts w:ascii="Verdana" w:eastAsia="Courier New" w:hAnsi="Verdana" w:cs="Times New Roman"/>
          <w:bCs/>
          <w:color w:val="000000"/>
          <w:sz w:val="20"/>
          <w:szCs w:val="20"/>
          <w:lang w:val="bg-BG" w:eastAsia="bg-BG" w:bidi="bg-BG"/>
        </w:rPr>
        <w:t xml:space="preserve"> от Правила</w:t>
      </w:r>
      <w:r w:rsidRPr="00C544C4">
        <w:rPr>
          <w:rFonts w:ascii="Verdana" w:eastAsia="Courier New" w:hAnsi="Verdana" w:cs="Times New Roman"/>
          <w:bCs/>
          <w:color w:val="000000"/>
          <w:sz w:val="20"/>
          <w:szCs w:val="20"/>
          <w:lang w:val="bg-BG" w:eastAsia="bg-BG" w:bidi="bg-BG"/>
        </w:rPr>
        <w:t>та за кандидатстване.</w:t>
      </w:r>
    </w:p>
    <w:p w14:paraId="23512FB9" w14:textId="77777777" w:rsidR="00F37552" w:rsidRPr="00C544C4" w:rsidRDefault="00F37552" w:rsidP="00661570">
      <w:pPr>
        <w:pStyle w:val="ListParagraph"/>
        <w:tabs>
          <w:tab w:val="left" w:pos="426"/>
        </w:tabs>
        <w:spacing w:after="0" w:line="276" w:lineRule="auto"/>
        <w:ind w:left="0"/>
        <w:jc w:val="both"/>
        <w:rPr>
          <w:rFonts w:ascii="Verdana" w:eastAsia="Times New Roman" w:hAnsi="Verdana" w:cs="Times New Roman"/>
          <w:b/>
          <w:sz w:val="20"/>
          <w:szCs w:val="20"/>
          <w:lang w:val="bg-BG" w:eastAsia="bg-BG"/>
        </w:rPr>
      </w:pPr>
    </w:p>
    <w:p w14:paraId="71706CB6" w14:textId="244F6CF5" w:rsidR="00FD39DE" w:rsidRPr="00C544C4" w:rsidRDefault="00FD39DE" w:rsidP="00661570">
      <w:pPr>
        <w:pStyle w:val="ListParagraph"/>
        <w:numPr>
          <w:ilvl w:val="0"/>
          <w:numId w:val="26"/>
        </w:numPr>
        <w:tabs>
          <w:tab w:val="left" w:pos="426"/>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 xml:space="preserve">Декларирам, че представляваното от мен предприятие не кандидатства за финансиране на дейности, които попадат в забранителните режими съгласно Регламент </w:t>
      </w:r>
      <w:r w:rsidRPr="00C544C4">
        <w:rPr>
          <w:rFonts w:ascii="Verdana" w:eastAsia="Courier New" w:hAnsi="Verdana" w:cs="Times New Roman"/>
          <w:bCs/>
          <w:color w:val="000000"/>
          <w:sz w:val="20"/>
          <w:szCs w:val="20"/>
          <w:lang w:val="bg-BG" w:eastAsia="bg-BG" w:bidi="bg-BG"/>
        </w:rPr>
        <w:lastRenderedPageBreak/>
        <w:t>(ЕС) № 2023/2831  на Комисията (при избран режим „минимална помощ” (de minimis)), Регламент (ЕС) № 2021/1060 на Европейския парламент и на Съвета, и ЗУСЕФСУ.</w:t>
      </w:r>
    </w:p>
    <w:p w14:paraId="51292CEA" w14:textId="77777777" w:rsidR="00F37552" w:rsidRPr="00C544C4" w:rsidRDefault="00F37552" w:rsidP="00661570">
      <w:pPr>
        <w:pStyle w:val="ListParagraph"/>
        <w:ind w:left="0"/>
        <w:rPr>
          <w:rFonts w:ascii="Verdana" w:eastAsia="Times New Roman" w:hAnsi="Verdana" w:cs="Times New Roman"/>
          <w:b/>
          <w:sz w:val="20"/>
          <w:szCs w:val="20"/>
          <w:lang w:val="bg-BG" w:eastAsia="bg-BG"/>
        </w:rPr>
      </w:pPr>
    </w:p>
    <w:p w14:paraId="14A43DA1" w14:textId="10FCDFBE" w:rsidR="00FD39DE" w:rsidRPr="00C544C4" w:rsidRDefault="00FD39DE" w:rsidP="00661570">
      <w:pPr>
        <w:pStyle w:val="ListParagraph"/>
        <w:numPr>
          <w:ilvl w:val="0"/>
          <w:numId w:val="26"/>
        </w:numPr>
        <w:tabs>
          <w:tab w:val="left" w:pos="426"/>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Декларирам че представляваното от мен предприятие не попада в обхвата на чл. 5л) и 5т</w:t>
      </w:r>
      <w:r w:rsidRPr="00C544C4">
        <w:rPr>
          <w:rFonts w:ascii="Verdana" w:eastAsia="Courier New" w:hAnsi="Verdana" w:cs="Times New Roman"/>
          <w:bCs/>
          <w:color w:val="000000"/>
          <w:sz w:val="20"/>
          <w:szCs w:val="20"/>
          <w:lang w:eastAsia="bg-BG" w:bidi="bg-BG"/>
        </w:rPr>
        <w:t>)</w:t>
      </w:r>
      <w:r w:rsidRPr="00C544C4">
        <w:rPr>
          <w:rFonts w:ascii="Verdana" w:eastAsia="Courier New" w:hAnsi="Verdana" w:cs="Times New Roman"/>
          <w:bCs/>
          <w:color w:val="000000"/>
          <w:sz w:val="20"/>
          <w:szCs w:val="20"/>
          <w:lang w:val="bg-BG" w:eastAsia="bg-BG" w:bidi="bg-BG"/>
        </w:rPr>
        <w:t xml:space="preserve"> от  Регламент (ЕС) № 833/2014 относно ограничителни мерки с оглед на действията на Русия, дестабилизиращи положението в Украйна.</w:t>
      </w:r>
    </w:p>
    <w:p w14:paraId="286FEECC" w14:textId="77777777" w:rsidR="00F37552" w:rsidRPr="00C544C4" w:rsidRDefault="00F37552" w:rsidP="00661570">
      <w:pPr>
        <w:pStyle w:val="ListParagraph"/>
        <w:ind w:left="0"/>
        <w:rPr>
          <w:rFonts w:ascii="Verdana" w:eastAsia="Times New Roman" w:hAnsi="Verdana" w:cs="Times New Roman"/>
          <w:b/>
          <w:sz w:val="20"/>
          <w:szCs w:val="20"/>
          <w:lang w:val="bg-BG" w:eastAsia="bg-BG"/>
        </w:rPr>
      </w:pPr>
    </w:p>
    <w:p w14:paraId="352F2FB8" w14:textId="7EBD3689" w:rsidR="002F2901" w:rsidRPr="00C544C4" w:rsidRDefault="002F2901" w:rsidP="00661570">
      <w:pPr>
        <w:pStyle w:val="ListParagraph"/>
        <w:numPr>
          <w:ilvl w:val="0"/>
          <w:numId w:val="26"/>
        </w:numPr>
        <w:tabs>
          <w:tab w:val="left" w:pos="426"/>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Times New Roman" w:hAnsi="Verdana" w:cs="Times New Roman"/>
          <w:sz w:val="20"/>
          <w:szCs w:val="20"/>
          <w:lang w:val="bg-BG" w:eastAsia="bg-BG"/>
        </w:rPr>
        <w:t>Декларирам, че по отношение на представляван</w:t>
      </w:r>
      <w:r w:rsidR="00627BEB" w:rsidRPr="00C544C4">
        <w:rPr>
          <w:rFonts w:ascii="Verdana" w:eastAsia="Times New Roman" w:hAnsi="Verdana" w:cs="Times New Roman"/>
          <w:sz w:val="20"/>
          <w:szCs w:val="20"/>
          <w:lang w:val="bg-BG" w:eastAsia="bg-BG"/>
        </w:rPr>
        <w:t>ото</w:t>
      </w:r>
      <w:r w:rsidRPr="00C544C4">
        <w:rPr>
          <w:rFonts w:ascii="Verdana" w:eastAsia="Times New Roman" w:hAnsi="Verdana" w:cs="Times New Roman"/>
          <w:sz w:val="20"/>
          <w:szCs w:val="20"/>
          <w:lang w:val="bg-BG" w:eastAsia="bg-BG"/>
        </w:rPr>
        <w:t xml:space="preserve"> от мен </w:t>
      </w:r>
      <w:r w:rsidR="00627BEB" w:rsidRPr="00C544C4">
        <w:rPr>
          <w:rFonts w:ascii="Verdana" w:eastAsia="Times New Roman" w:hAnsi="Verdana" w:cs="Times New Roman"/>
          <w:sz w:val="20"/>
          <w:szCs w:val="20"/>
          <w:lang w:val="bg-BG" w:eastAsia="bg-BG"/>
        </w:rPr>
        <w:t>МСП</w:t>
      </w:r>
      <w:r w:rsidRPr="00C544C4">
        <w:rPr>
          <w:rFonts w:ascii="Verdana" w:eastAsia="Times New Roman" w:hAnsi="Verdana" w:cs="Times New Roman"/>
          <w:sz w:val="20"/>
          <w:szCs w:val="20"/>
          <w:lang w:val="bg-BG" w:eastAsia="bg-BG"/>
        </w:rPr>
        <w:t xml:space="preserve"> не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p w14:paraId="2D09F902" w14:textId="3BEEC053" w:rsidR="00F37552" w:rsidRPr="00C544C4" w:rsidRDefault="00F37552" w:rsidP="00661570">
      <w:pPr>
        <w:pStyle w:val="ListParagraph"/>
        <w:ind w:left="0"/>
        <w:rPr>
          <w:rFonts w:ascii="Verdana" w:eastAsia="Times New Roman" w:hAnsi="Verdana" w:cs="Times New Roman"/>
          <w:b/>
          <w:sz w:val="20"/>
          <w:szCs w:val="20"/>
          <w:lang w:val="bg-BG" w:eastAsia="bg-BG"/>
        </w:rPr>
      </w:pPr>
    </w:p>
    <w:p w14:paraId="620E282E" w14:textId="1573C965" w:rsidR="005257D8" w:rsidRPr="00C544C4" w:rsidRDefault="00E4445E" w:rsidP="00661570">
      <w:pPr>
        <w:pStyle w:val="ListParagraph"/>
        <w:numPr>
          <w:ilvl w:val="0"/>
          <w:numId w:val="26"/>
        </w:numPr>
        <w:tabs>
          <w:tab w:val="left" w:pos="426"/>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 xml:space="preserve">Декларирам, че съм запознат със сроковете за подаване на заявлението за кандидатстване. </w:t>
      </w:r>
      <w:r w:rsidR="00F44289" w:rsidRPr="00C544C4">
        <w:rPr>
          <w:rFonts w:ascii="Verdana" w:eastAsia="Courier New" w:hAnsi="Verdana" w:cs="Times New Roman"/>
          <w:bCs/>
          <w:color w:val="000000"/>
          <w:sz w:val="20"/>
          <w:szCs w:val="20"/>
          <w:lang w:val="bg-BG" w:eastAsia="bg-BG" w:bidi="bg-BG"/>
        </w:rPr>
        <w:t>Запознат/а съм</w:t>
      </w:r>
      <w:r w:rsidRPr="00C544C4">
        <w:rPr>
          <w:rFonts w:ascii="Verdana" w:eastAsia="Courier New" w:hAnsi="Verdana" w:cs="Times New Roman"/>
          <w:bCs/>
          <w:color w:val="000000"/>
          <w:sz w:val="20"/>
          <w:szCs w:val="20"/>
          <w:lang w:val="bg-BG" w:eastAsia="bg-BG" w:bidi="bg-BG"/>
        </w:rPr>
        <w:t xml:space="preserve">, че </w:t>
      </w:r>
      <w:r w:rsidR="00B61503" w:rsidRPr="00C544C4">
        <w:rPr>
          <w:rFonts w:ascii="Verdana" w:eastAsia="Courier New" w:hAnsi="Verdana" w:cs="Times New Roman"/>
          <w:bCs/>
          <w:color w:val="000000"/>
          <w:sz w:val="20"/>
          <w:szCs w:val="20"/>
          <w:lang w:val="bg-BG" w:eastAsia="bg-BG" w:bidi="bg-BG"/>
        </w:rPr>
        <w:t>ИАНМСП</w:t>
      </w:r>
      <w:r w:rsidRPr="00C544C4">
        <w:rPr>
          <w:rFonts w:ascii="Verdana" w:eastAsia="Courier New" w:hAnsi="Verdana" w:cs="Times New Roman"/>
          <w:bCs/>
          <w:color w:val="000000"/>
          <w:sz w:val="20"/>
          <w:szCs w:val="20"/>
          <w:lang w:val="bg-BG" w:eastAsia="bg-BG" w:bidi="bg-BG"/>
        </w:rPr>
        <w:t xml:space="preserve"> не носи отговорност, ако</w:t>
      </w:r>
      <w:r w:rsidR="00526865" w:rsidRPr="00C544C4">
        <w:rPr>
          <w:rFonts w:ascii="Verdana" w:eastAsia="Courier New" w:hAnsi="Verdana" w:cs="Times New Roman"/>
          <w:bCs/>
          <w:color w:val="000000"/>
          <w:sz w:val="20"/>
          <w:szCs w:val="20"/>
          <w:lang w:val="bg-BG" w:eastAsia="bg-BG" w:bidi="bg-BG"/>
        </w:rPr>
        <w:t xml:space="preserve"> предприятието не успее да набере капитал</w:t>
      </w:r>
      <w:r w:rsidR="00373B24">
        <w:rPr>
          <w:rFonts w:ascii="Verdana" w:eastAsia="Courier New" w:hAnsi="Verdana" w:cs="Times New Roman"/>
          <w:bCs/>
          <w:color w:val="000000"/>
          <w:sz w:val="20"/>
          <w:szCs w:val="20"/>
          <w:lang w:eastAsia="bg-BG" w:bidi="bg-BG"/>
        </w:rPr>
        <w:t xml:space="preserve"> </w:t>
      </w:r>
      <w:r w:rsidR="00373B24">
        <w:rPr>
          <w:rFonts w:ascii="Verdana" w:eastAsia="Courier New" w:hAnsi="Verdana" w:cs="Times New Roman"/>
          <w:bCs/>
          <w:color w:val="000000"/>
          <w:sz w:val="20"/>
          <w:szCs w:val="20"/>
          <w:lang w:val="bg-BG" w:eastAsia="bg-BG" w:bidi="bg-BG"/>
        </w:rPr>
        <w:t xml:space="preserve">в изискуемия размер, описан в Раздел </w:t>
      </w:r>
      <w:r w:rsidR="00373B24">
        <w:rPr>
          <w:rFonts w:ascii="Verdana" w:eastAsia="Courier New" w:hAnsi="Verdana" w:cs="Times New Roman"/>
          <w:bCs/>
          <w:color w:val="000000"/>
          <w:sz w:val="20"/>
          <w:szCs w:val="20"/>
          <w:lang w:eastAsia="bg-BG" w:bidi="bg-BG"/>
        </w:rPr>
        <w:t xml:space="preserve">VII, </w:t>
      </w:r>
      <w:r w:rsidR="00373B24">
        <w:rPr>
          <w:rFonts w:ascii="Verdana" w:eastAsia="Courier New" w:hAnsi="Verdana" w:cs="Times New Roman"/>
          <w:bCs/>
          <w:color w:val="000000"/>
          <w:sz w:val="20"/>
          <w:szCs w:val="20"/>
          <w:lang w:val="bg-BG" w:eastAsia="bg-BG" w:bidi="bg-BG"/>
        </w:rPr>
        <w:t>чл. 11 от Правилата за кандидатстване</w:t>
      </w:r>
      <w:r w:rsidRPr="00C544C4">
        <w:rPr>
          <w:rFonts w:ascii="Verdana" w:eastAsia="Courier New" w:hAnsi="Verdana" w:cs="Times New Roman"/>
          <w:bCs/>
          <w:color w:val="000000"/>
          <w:sz w:val="20"/>
          <w:szCs w:val="20"/>
          <w:lang w:val="bg-BG" w:eastAsia="bg-BG" w:bidi="bg-BG"/>
        </w:rPr>
        <w:t>.</w:t>
      </w:r>
    </w:p>
    <w:p w14:paraId="680E9FDB" w14:textId="77777777" w:rsidR="00526865" w:rsidRPr="00C544C4" w:rsidRDefault="00526865" w:rsidP="00661570">
      <w:pPr>
        <w:pStyle w:val="ListParagraph"/>
        <w:tabs>
          <w:tab w:val="left" w:pos="426"/>
        </w:tabs>
        <w:spacing w:after="0" w:line="276" w:lineRule="auto"/>
        <w:ind w:left="0"/>
        <w:jc w:val="both"/>
        <w:rPr>
          <w:rFonts w:ascii="Verdana" w:eastAsia="Times New Roman" w:hAnsi="Verdana" w:cs="Times New Roman"/>
          <w:b/>
          <w:sz w:val="20"/>
          <w:szCs w:val="20"/>
          <w:lang w:val="bg-BG" w:eastAsia="bg-BG"/>
        </w:rPr>
      </w:pPr>
    </w:p>
    <w:p w14:paraId="70092291" w14:textId="744B120D" w:rsidR="00710AF4" w:rsidRPr="00C544C4" w:rsidRDefault="00096684" w:rsidP="00661570">
      <w:pPr>
        <w:pStyle w:val="ListParagraph"/>
        <w:numPr>
          <w:ilvl w:val="0"/>
          <w:numId w:val="26"/>
        </w:numPr>
        <w:tabs>
          <w:tab w:val="left" w:pos="426"/>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Декларирам, че съм запознат</w:t>
      </w:r>
      <w:r w:rsidR="0031639B" w:rsidRPr="00C544C4">
        <w:rPr>
          <w:rFonts w:ascii="Verdana" w:eastAsia="Courier New" w:hAnsi="Verdana" w:cs="Times New Roman"/>
          <w:bCs/>
          <w:color w:val="000000"/>
          <w:sz w:val="20"/>
          <w:szCs w:val="20"/>
          <w:lang w:val="bg-BG" w:eastAsia="bg-BG" w:bidi="bg-BG"/>
        </w:rPr>
        <w:t>/а</w:t>
      </w:r>
      <w:r w:rsidRPr="00C544C4">
        <w:rPr>
          <w:rFonts w:ascii="Verdana" w:eastAsia="Courier New" w:hAnsi="Verdana" w:cs="Times New Roman"/>
          <w:bCs/>
          <w:color w:val="000000"/>
          <w:sz w:val="20"/>
          <w:szCs w:val="20"/>
          <w:lang w:val="bg-BG" w:eastAsia="bg-BG" w:bidi="bg-BG"/>
        </w:rPr>
        <w:t xml:space="preserve">, че в случай на нарушаване на изискванията за получаване на минимална помощ, съгласно Указанията за кандидатстване, същата подлежи на възстановяване.  </w:t>
      </w:r>
    </w:p>
    <w:p w14:paraId="7F00756E" w14:textId="77777777" w:rsidR="005257D8" w:rsidRPr="00C544C4" w:rsidRDefault="005257D8" w:rsidP="00661570">
      <w:pPr>
        <w:pStyle w:val="ListParagraph"/>
        <w:tabs>
          <w:tab w:val="left" w:pos="426"/>
        </w:tabs>
        <w:spacing w:after="0" w:line="276" w:lineRule="auto"/>
        <w:ind w:left="0"/>
        <w:jc w:val="both"/>
        <w:rPr>
          <w:rFonts w:ascii="Verdana" w:eastAsia="Times New Roman" w:hAnsi="Verdana" w:cs="Times New Roman"/>
          <w:b/>
          <w:sz w:val="20"/>
          <w:szCs w:val="20"/>
          <w:lang w:val="bg-BG" w:eastAsia="bg-BG"/>
        </w:rPr>
      </w:pPr>
    </w:p>
    <w:p w14:paraId="396A8E52" w14:textId="2F141761" w:rsidR="00CA6B7A" w:rsidRPr="00C544C4" w:rsidRDefault="00CA6B7A" w:rsidP="00661570">
      <w:pPr>
        <w:pStyle w:val="ListParagraph"/>
        <w:numPr>
          <w:ilvl w:val="0"/>
          <w:numId w:val="26"/>
        </w:numPr>
        <w:tabs>
          <w:tab w:val="left" w:pos="426"/>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Декларирам, че съм запознат/а, че не се допуска възстановяване на възстановим ДДС, по смисъла на § 1, т. 2 от Допълнителната разпоредба на Постановление № 86 от 1 юни 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091AAAAA" w14:textId="77777777" w:rsidR="005257D8" w:rsidRPr="00C544C4" w:rsidRDefault="005257D8" w:rsidP="00661570">
      <w:pPr>
        <w:pStyle w:val="ListParagraph"/>
        <w:ind w:left="0"/>
        <w:rPr>
          <w:rFonts w:ascii="Verdana" w:eastAsia="Times New Roman" w:hAnsi="Verdana" w:cs="Times New Roman"/>
          <w:b/>
          <w:sz w:val="20"/>
          <w:szCs w:val="20"/>
          <w:lang w:val="bg-BG" w:eastAsia="bg-BG"/>
        </w:rPr>
      </w:pPr>
    </w:p>
    <w:p w14:paraId="72BD6DAC" w14:textId="6B353E1D" w:rsidR="00710AF4" w:rsidRPr="00C544C4" w:rsidRDefault="00710AF4" w:rsidP="00661570">
      <w:pPr>
        <w:pStyle w:val="ListParagraph"/>
        <w:numPr>
          <w:ilvl w:val="0"/>
          <w:numId w:val="26"/>
        </w:numPr>
        <w:tabs>
          <w:tab w:val="left" w:pos="426"/>
        </w:tabs>
        <w:spacing w:after="0" w:line="276" w:lineRule="auto"/>
        <w:ind w:left="0" w:firstLine="0"/>
        <w:jc w:val="both"/>
        <w:rPr>
          <w:rFonts w:ascii="Verdana" w:eastAsia="Times New Roman" w:hAnsi="Verdana" w:cs="Times New Roman"/>
          <w:b/>
          <w:sz w:val="20"/>
          <w:szCs w:val="20"/>
          <w:lang w:val="bg-BG" w:eastAsia="bg-BG"/>
        </w:rPr>
      </w:pPr>
      <w:r w:rsidRPr="00C544C4">
        <w:rPr>
          <w:rFonts w:ascii="Verdana" w:eastAsia="Courier New" w:hAnsi="Verdana" w:cs="Times New Roman"/>
          <w:bCs/>
          <w:color w:val="000000"/>
          <w:sz w:val="20"/>
          <w:szCs w:val="20"/>
          <w:lang w:val="bg-BG" w:eastAsia="bg-BG" w:bidi="bg-BG"/>
        </w:rPr>
        <w:t>Запознат съм, че:</w:t>
      </w:r>
    </w:p>
    <w:p w14:paraId="68255771" w14:textId="7B058B2C" w:rsidR="00710AF4" w:rsidRPr="00C544C4" w:rsidRDefault="00710AF4" w:rsidP="00661570">
      <w:pPr>
        <w:jc w:val="both"/>
        <w:rPr>
          <w:rFonts w:ascii="Verdana" w:eastAsia="Courier New" w:hAnsi="Verdana" w:cs="Times New Roman"/>
          <w:bCs/>
          <w:color w:val="000000"/>
          <w:sz w:val="20"/>
          <w:szCs w:val="20"/>
          <w:lang w:val="bg-BG" w:eastAsia="bg-BG" w:bidi="bg-BG"/>
        </w:rPr>
      </w:pPr>
      <w:r w:rsidRPr="00C544C4">
        <w:rPr>
          <w:rFonts w:ascii="Verdana" w:eastAsia="Courier New" w:hAnsi="Verdana" w:cs="Times New Roman"/>
          <w:bCs/>
          <w:color w:val="000000"/>
          <w:sz w:val="20"/>
          <w:szCs w:val="20"/>
          <w:lang w:val="bg-BG" w:eastAsia="bg-BG" w:bidi="bg-BG"/>
        </w:rPr>
        <w:t xml:space="preserve">а) В случай на </w:t>
      </w:r>
      <w:r w:rsidR="00846C5B" w:rsidRPr="00C544C4">
        <w:rPr>
          <w:rFonts w:ascii="Verdana" w:eastAsia="Courier New" w:hAnsi="Verdana" w:cs="Times New Roman"/>
          <w:bCs/>
          <w:color w:val="000000"/>
          <w:sz w:val="20"/>
          <w:szCs w:val="20"/>
          <w:lang w:val="bg-BG" w:eastAsia="bg-BG" w:bidi="bg-BG"/>
        </w:rPr>
        <w:t>одобрение</w:t>
      </w:r>
      <w:r w:rsidRPr="00C544C4">
        <w:rPr>
          <w:rFonts w:ascii="Verdana" w:eastAsia="Courier New" w:hAnsi="Verdana" w:cs="Times New Roman"/>
          <w:bCs/>
          <w:color w:val="000000"/>
          <w:sz w:val="20"/>
          <w:szCs w:val="20"/>
          <w:lang w:val="bg-BG" w:eastAsia="bg-BG" w:bidi="bg-BG"/>
        </w:rPr>
        <w:t xml:space="preserve"> за предоставяне на </w:t>
      </w:r>
      <w:r w:rsidR="00846C5B" w:rsidRPr="00C544C4">
        <w:rPr>
          <w:rFonts w:ascii="Verdana" w:eastAsia="Courier New" w:hAnsi="Verdana" w:cs="Times New Roman"/>
          <w:bCs/>
          <w:color w:val="000000"/>
          <w:sz w:val="20"/>
          <w:szCs w:val="20"/>
          <w:lang w:val="bg-BG" w:eastAsia="bg-BG" w:bidi="bg-BG"/>
        </w:rPr>
        <w:t>минимална</w:t>
      </w:r>
      <w:r w:rsidRPr="00C544C4">
        <w:rPr>
          <w:rFonts w:ascii="Verdana" w:eastAsia="Courier New" w:hAnsi="Verdana" w:cs="Times New Roman"/>
          <w:bCs/>
          <w:color w:val="000000"/>
          <w:sz w:val="20"/>
          <w:szCs w:val="20"/>
          <w:lang w:val="bg-BG" w:eastAsia="bg-BG" w:bidi="bg-BG"/>
        </w:rPr>
        <w:t xml:space="preserve"> помощ по настоящата процедура, ако по отношение на представляваното от мен предприятие е налице активен сигнал за нередност, то </w:t>
      </w:r>
      <w:r w:rsidR="00846C5B" w:rsidRPr="00C544C4">
        <w:rPr>
          <w:rFonts w:ascii="Verdana" w:eastAsia="Courier New" w:hAnsi="Verdana" w:cs="Times New Roman"/>
          <w:bCs/>
          <w:color w:val="000000"/>
          <w:sz w:val="20"/>
          <w:szCs w:val="20"/>
          <w:lang w:val="bg-BG" w:eastAsia="bg-BG" w:bidi="bg-BG"/>
        </w:rPr>
        <w:t>възстановяване на разходите</w:t>
      </w:r>
      <w:r w:rsidRPr="00C544C4">
        <w:rPr>
          <w:rFonts w:ascii="Verdana" w:eastAsia="Courier New" w:hAnsi="Verdana" w:cs="Times New Roman"/>
          <w:bCs/>
          <w:color w:val="000000"/>
          <w:sz w:val="20"/>
          <w:szCs w:val="20"/>
          <w:lang w:val="bg-BG" w:eastAsia="bg-BG" w:bidi="bg-BG"/>
        </w:rPr>
        <w:t xml:space="preserve"> няма да бъде извършено от страна на </w:t>
      </w:r>
      <w:r w:rsidR="00B61503" w:rsidRPr="00C544C4">
        <w:rPr>
          <w:rFonts w:ascii="Verdana" w:eastAsia="Courier New" w:hAnsi="Verdana" w:cs="Times New Roman"/>
          <w:bCs/>
          <w:color w:val="000000"/>
          <w:sz w:val="20"/>
          <w:szCs w:val="20"/>
          <w:lang w:val="bg-BG" w:eastAsia="bg-BG" w:bidi="bg-BG"/>
        </w:rPr>
        <w:t>ИАНМСП</w:t>
      </w:r>
      <w:r w:rsidRPr="00C544C4">
        <w:rPr>
          <w:rFonts w:ascii="Verdana" w:eastAsia="Courier New" w:hAnsi="Verdana" w:cs="Times New Roman"/>
          <w:bCs/>
          <w:color w:val="000000"/>
          <w:sz w:val="20"/>
          <w:szCs w:val="20"/>
          <w:lang w:val="bg-BG" w:eastAsia="bg-BG" w:bidi="bg-BG"/>
        </w:rPr>
        <w:t xml:space="preserve"> до приключването на сигнала, респективно до приключване на последващата процедура по администриране на нередността.</w:t>
      </w:r>
    </w:p>
    <w:p w14:paraId="7B9882E8" w14:textId="77777777" w:rsidR="00710AF4" w:rsidRPr="00C544C4" w:rsidRDefault="00710AF4" w:rsidP="00661570">
      <w:pPr>
        <w:jc w:val="both"/>
        <w:rPr>
          <w:rFonts w:ascii="Verdana" w:eastAsia="Courier New" w:hAnsi="Verdana" w:cs="Times New Roman"/>
          <w:bCs/>
          <w:color w:val="000000"/>
          <w:sz w:val="20"/>
          <w:szCs w:val="20"/>
          <w:lang w:val="bg-BG" w:eastAsia="bg-BG" w:bidi="bg-BG"/>
        </w:rPr>
      </w:pPr>
      <w:r w:rsidRPr="00C544C4">
        <w:rPr>
          <w:rFonts w:ascii="Verdana" w:eastAsia="Courier New" w:hAnsi="Verdana" w:cs="Times New Roman"/>
          <w:bCs/>
          <w:color w:val="000000"/>
          <w:sz w:val="20"/>
          <w:szCs w:val="20"/>
          <w:lang w:val="bg-BG" w:eastAsia="bg-BG" w:bidi="bg-BG"/>
        </w:rPr>
        <w:t xml:space="preserve">б) В случай че по отношение на представляваното от мен предприятие – кандидат е налице: </w:t>
      </w:r>
    </w:p>
    <w:p w14:paraId="24E2FDF6" w14:textId="46743BD1" w:rsidR="00710AF4" w:rsidRPr="00C544C4" w:rsidRDefault="00710AF4" w:rsidP="00661570">
      <w:pPr>
        <w:numPr>
          <w:ilvl w:val="0"/>
          <w:numId w:val="24"/>
        </w:numPr>
        <w:ind w:left="0" w:firstLine="0"/>
        <w:jc w:val="both"/>
        <w:rPr>
          <w:rFonts w:ascii="Verdana" w:eastAsia="Courier New" w:hAnsi="Verdana" w:cs="Times New Roman"/>
          <w:bCs/>
          <w:color w:val="000000"/>
          <w:sz w:val="20"/>
          <w:szCs w:val="20"/>
          <w:lang w:val="bg-BG" w:eastAsia="bg-BG" w:bidi="bg-BG"/>
        </w:rPr>
      </w:pPr>
      <w:r w:rsidRPr="00C544C4">
        <w:rPr>
          <w:rFonts w:ascii="Verdana" w:eastAsia="Courier New" w:hAnsi="Verdana" w:cs="Times New Roman"/>
          <w:bCs/>
          <w:color w:val="000000"/>
          <w:sz w:val="20"/>
          <w:szCs w:val="20"/>
          <w:lang w:val="bg-BG" w:eastAsia="bg-BG" w:bidi="bg-BG"/>
        </w:rPr>
        <w:t>активен сигнал за нередност със сигнал</w:t>
      </w:r>
      <w:r w:rsidR="0066183E">
        <w:rPr>
          <w:rFonts w:ascii="Verdana" w:eastAsia="Courier New" w:hAnsi="Verdana" w:cs="Times New Roman"/>
          <w:bCs/>
          <w:color w:val="000000"/>
          <w:sz w:val="20"/>
          <w:szCs w:val="20"/>
          <w:lang w:val="bg-BG" w:eastAsia="bg-BG" w:bidi="bg-BG"/>
        </w:rPr>
        <w:t xml:space="preserve"> </w:t>
      </w:r>
      <w:r w:rsidRPr="00C544C4">
        <w:rPr>
          <w:rFonts w:ascii="Verdana" w:eastAsia="Courier New" w:hAnsi="Verdana" w:cs="Times New Roman"/>
          <w:bCs/>
          <w:color w:val="000000"/>
          <w:sz w:val="20"/>
          <w:szCs w:val="20"/>
          <w:lang w:val="bg-BG" w:eastAsia="bg-BG" w:bidi="bg-BG"/>
        </w:rPr>
        <w:t>о</w:t>
      </w:r>
      <w:r w:rsidR="0066183E">
        <w:rPr>
          <w:rFonts w:ascii="Verdana" w:eastAsia="Courier New" w:hAnsi="Verdana" w:cs="Times New Roman"/>
          <w:bCs/>
          <w:color w:val="000000"/>
          <w:sz w:val="20"/>
          <w:szCs w:val="20"/>
          <w:lang w:val="bg-BG" w:eastAsia="bg-BG" w:bidi="bg-BG"/>
        </w:rPr>
        <w:t xml:space="preserve">т </w:t>
      </w:r>
      <w:r w:rsidRPr="00C544C4">
        <w:rPr>
          <w:rFonts w:ascii="Verdana" w:eastAsia="Courier New" w:hAnsi="Verdana" w:cs="Times New Roman"/>
          <w:bCs/>
          <w:color w:val="000000"/>
          <w:sz w:val="20"/>
          <w:szCs w:val="20"/>
          <w:lang w:val="bg-BG" w:eastAsia="bg-BG" w:bidi="bg-BG"/>
        </w:rPr>
        <w:t>подател: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33358DA0" w14:textId="79A308B0" w:rsidR="00710AF4" w:rsidRPr="00C544C4" w:rsidRDefault="00710AF4" w:rsidP="00661570">
      <w:pPr>
        <w:numPr>
          <w:ilvl w:val="0"/>
          <w:numId w:val="24"/>
        </w:numPr>
        <w:ind w:left="0" w:firstLine="0"/>
        <w:jc w:val="both"/>
        <w:rPr>
          <w:rFonts w:ascii="Verdana" w:eastAsia="Courier New" w:hAnsi="Verdana" w:cs="Times New Roman"/>
          <w:bCs/>
          <w:color w:val="000000"/>
          <w:sz w:val="20"/>
          <w:szCs w:val="20"/>
          <w:lang w:val="bg-BG" w:eastAsia="bg-BG" w:bidi="bg-BG"/>
        </w:rPr>
      </w:pPr>
      <w:r w:rsidRPr="00C544C4">
        <w:rPr>
          <w:rFonts w:ascii="Verdana" w:eastAsia="Courier New" w:hAnsi="Verdana" w:cs="Times New Roman"/>
          <w:bCs/>
          <w:color w:val="000000"/>
          <w:sz w:val="20"/>
          <w:szCs w:val="20"/>
          <w:lang w:val="bg-BG" w:eastAsia="bg-BG" w:bidi="bg-BG"/>
        </w:rPr>
        <w:lastRenderedPageBreak/>
        <w:t>образувано досъдебно производство, чийто предмет засяга друг</w:t>
      </w:r>
      <w:r w:rsidR="001D62D9" w:rsidRPr="00C544C4">
        <w:rPr>
          <w:rFonts w:ascii="Verdana" w:eastAsia="Courier New" w:hAnsi="Verdana" w:cs="Times New Roman"/>
          <w:bCs/>
          <w:color w:val="000000"/>
          <w:sz w:val="20"/>
          <w:szCs w:val="20"/>
          <w:lang w:val="bg-BG" w:eastAsia="bg-BG" w:bidi="bg-BG"/>
        </w:rPr>
        <w:t>а</w:t>
      </w:r>
      <w:r w:rsidRPr="00C544C4">
        <w:rPr>
          <w:rFonts w:ascii="Verdana" w:eastAsia="Courier New" w:hAnsi="Verdana" w:cs="Times New Roman"/>
          <w:bCs/>
          <w:color w:val="000000"/>
          <w:sz w:val="20"/>
          <w:szCs w:val="20"/>
          <w:lang w:val="bg-BG" w:eastAsia="bg-BG" w:bidi="bg-BG"/>
        </w:rPr>
        <w:t xml:space="preserve"> безвъзмездна финансова помощ с представляваното от мен предприятие - кандидат;</w:t>
      </w:r>
    </w:p>
    <w:p w14:paraId="28870300" w14:textId="77777777" w:rsidR="00710AF4" w:rsidRPr="00C544C4" w:rsidRDefault="00710AF4" w:rsidP="00661570">
      <w:pPr>
        <w:numPr>
          <w:ilvl w:val="0"/>
          <w:numId w:val="24"/>
        </w:numPr>
        <w:ind w:left="0" w:firstLine="0"/>
        <w:jc w:val="both"/>
        <w:rPr>
          <w:rFonts w:ascii="Verdana" w:eastAsia="Courier New" w:hAnsi="Verdana" w:cs="Times New Roman"/>
          <w:bCs/>
          <w:color w:val="000000"/>
          <w:sz w:val="20"/>
          <w:szCs w:val="20"/>
          <w:lang w:val="bg-BG" w:eastAsia="bg-BG" w:bidi="bg-BG"/>
        </w:rPr>
      </w:pPr>
      <w:r w:rsidRPr="00C544C4">
        <w:rPr>
          <w:rFonts w:ascii="Verdana" w:eastAsia="Courier New" w:hAnsi="Verdana" w:cs="Times New Roman"/>
          <w:bCs/>
          <w:color w:val="000000"/>
          <w:sz w:val="20"/>
          <w:szCs w:val="20"/>
          <w:lang w:val="bg-BG" w:eastAsia="bg-BG" w:bidi="bg-BG"/>
        </w:rPr>
        <w:t xml:space="preserve">активна нередност, </w:t>
      </w:r>
    </w:p>
    <w:p w14:paraId="5E8AE29A" w14:textId="5FD2F105" w:rsidR="00710AF4" w:rsidRDefault="00710AF4" w:rsidP="00661570">
      <w:pPr>
        <w:jc w:val="both"/>
        <w:rPr>
          <w:rFonts w:ascii="Verdana" w:eastAsia="Courier New" w:hAnsi="Verdana" w:cs="Times New Roman"/>
          <w:bCs/>
          <w:color w:val="000000"/>
          <w:sz w:val="20"/>
          <w:szCs w:val="20"/>
          <w:lang w:val="bg-BG" w:eastAsia="bg-BG" w:bidi="bg-BG"/>
        </w:rPr>
      </w:pPr>
      <w:r w:rsidRPr="00C544C4">
        <w:rPr>
          <w:rFonts w:ascii="Verdana" w:eastAsia="Courier New" w:hAnsi="Verdana" w:cs="Times New Roman"/>
          <w:bCs/>
          <w:color w:val="000000"/>
          <w:sz w:val="20"/>
          <w:szCs w:val="20"/>
          <w:lang w:val="bg-BG" w:eastAsia="bg-BG" w:bidi="bg-BG"/>
        </w:rPr>
        <w:t xml:space="preserve">то по настоящата процедура няма да бъде </w:t>
      </w:r>
      <w:r w:rsidR="001D62D9" w:rsidRPr="00C544C4">
        <w:rPr>
          <w:rFonts w:ascii="Verdana" w:eastAsia="Courier New" w:hAnsi="Verdana" w:cs="Times New Roman"/>
          <w:bCs/>
          <w:color w:val="000000"/>
          <w:sz w:val="20"/>
          <w:szCs w:val="20"/>
          <w:lang w:val="bg-BG" w:eastAsia="bg-BG" w:bidi="bg-BG"/>
        </w:rPr>
        <w:t>издадено решение за одобрение/възстановени разходите</w:t>
      </w:r>
      <w:r w:rsidRPr="00C544C4">
        <w:rPr>
          <w:rFonts w:ascii="Verdana" w:eastAsia="Courier New" w:hAnsi="Verdana" w:cs="Times New Roman"/>
          <w:bCs/>
          <w:color w:val="000000"/>
          <w:sz w:val="20"/>
          <w:szCs w:val="20"/>
          <w:lang w:val="bg-BG" w:eastAsia="bg-BG" w:bidi="bg-BG"/>
        </w:rPr>
        <w:t xml:space="preserve"> </w:t>
      </w:r>
      <w:r w:rsidR="001D62D9" w:rsidRPr="00C544C4">
        <w:rPr>
          <w:rFonts w:ascii="Verdana" w:eastAsia="Courier New" w:hAnsi="Verdana" w:cs="Times New Roman"/>
          <w:bCs/>
          <w:color w:val="000000"/>
          <w:sz w:val="20"/>
          <w:szCs w:val="20"/>
          <w:lang w:val="bg-BG" w:eastAsia="bg-BG" w:bidi="bg-BG"/>
        </w:rPr>
        <w:t xml:space="preserve">във връзка с </w:t>
      </w:r>
      <w:r w:rsidRPr="00C544C4">
        <w:rPr>
          <w:rFonts w:ascii="Verdana" w:eastAsia="Courier New" w:hAnsi="Verdana" w:cs="Times New Roman"/>
          <w:bCs/>
          <w:color w:val="000000"/>
          <w:sz w:val="20"/>
          <w:szCs w:val="20"/>
          <w:lang w:val="bg-BG" w:eastAsia="bg-BG" w:bidi="bg-BG"/>
        </w:rPr>
        <w:t xml:space="preserve">предоставяне на </w:t>
      </w:r>
      <w:r w:rsidR="001D62D9" w:rsidRPr="00C544C4">
        <w:rPr>
          <w:rFonts w:ascii="Verdana" w:eastAsia="Courier New" w:hAnsi="Verdana" w:cs="Times New Roman"/>
          <w:bCs/>
          <w:color w:val="000000"/>
          <w:sz w:val="20"/>
          <w:szCs w:val="20"/>
          <w:lang w:val="bg-BG" w:eastAsia="bg-BG" w:bidi="bg-BG"/>
        </w:rPr>
        <w:t>минимална</w:t>
      </w:r>
      <w:r w:rsidRPr="00C544C4">
        <w:rPr>
          <w:rFonts w:ascii="Verdana" w:eastAsia="Courier New" w:hAnsi="Verdana" w:cs="Times New Roman"/>
          <w:bCs/>
          <w:color w:val="000000"/>
          <w:sz w:val="20"/>
          <w:szCs w:val="20"/>
          <w:lang w:val="bg-BG" w:eastAsia="bg-BG" w:bidi="bg-BG"/>
        </w:rPr>
        <w:t xml:space="preserve"> помощ </w:t>
      </w:r>
      <w:r w:rsidR="001D62D9" w:rsidRPr="00C544C4">
        <w:rPr>
          <w:rFonts w:ascii="Verdana" w:eastAsia="Courier New" w:hAnsi="Verdana" w:cs="Times New Roman"/>
          <w:bCs/>
          <w:color w:val="000000"/>
          <w:sz w:val="20"/>
          <w:szCs w:val="20"/>
          <w:lang w:val="bg-BG" w:eastAsia="bg-BG" w:bidi="bg-BG"/>
        </w:rPr>
        <w:t>на</w:t>
      </w:r>
      <w:r w:rsidRPr="00C544C4">
        <w:rPr>
          <w:rFonts w:ascii="Verdana" w:eastAsia="Courier New" w:hAnsi="Verdana" w:cs="Times New Roman"/>
          <w:bCs/>
          <w:color w:val="000000"/>
          <w:sz w:val="20"/>
          <w:szCs w:val="20"/>
          <w:lang w:val="bg-BG" w:eastAsia="bg-BG" w:bidi="bg-BG"/>
        </w:rPr>
        <w:t xml:space="preserve"> представляваното от мен предприятие до отпадане на основанието за това.</w:t>
      </w:r>
    </w:p>
    <w:p w14:paraId="3A7525D5" w14:textId="77777777" w:rsidR="00C544C4" w:rsidRPr="00C544C4" w:rsidRDefault="00C544C4" w:rsidP="00661570">
      <w:pPr>
        <w:jc w:val="both"/>
        <w:rPr>
          <w:rFonts w:ascii="Verdana" w:eastAsia="Courier New" w:hAnsi="Verdana" w:cs="Times New Roman"/>
          <w:bCs/>
          <w:color w:val="000000"/>
          <w:sz w:val="20"/>
          <w:szCs w:val="20"/>
          <w:lang w:val="bg-BG" w:eastAsia="bg-BG" w:bidi="bg-BG"/>
        </w:rPr>
      </w:pPr>
    </w:p>
    <w:p w14:paraId="52B78132" w14:textId="77777777" w:rsidR="00F322A4" w:rsidRPr="00C544C4" w:rsidRDefault="00F322A4" w:rsidP="00661570">
      <w:pPr>
        <w:jc w:val="center"/>
        <w:rPr>
          <w:rFonts w:ascii="Verdana" w:eastAsia="Courier New" w:hAnsi="Verdana" w:cs="Times New Roman"/>
          <w:b/>
          <w:color w:val="000000"/>
          <w:sz w:val="24"/>
          <w:szCs w:val="24"/>
          <w:lang w:val="bg-BG" w:eastAsia="bg-BG" w:bidi="bg-BG"/>
        </w:rPr>
      </w:pPr>
      <w:r w:rsidRPr="00C544C4">
        <w:rPr>
          <w:rFonts w:ascii="Verdana" w:eastAsia="Courier New" w:hAnsi="Verdana" w:cs="Times New Roman"/>
          <w:b/>
          <w:color w:val="000000"/>
          <w:sz w:val="24"/>
          <w:szCs w:val="24"/>
          <w:lang w:val="bg-BG" w:eastAsia="bg-BG" w:bidi="bg-BG"/>
        </w:rPr>
        <w:t>РАЗДЕЛ 2</w:t>
      </w:r>
    </w:p>
    <w:p w14:paraId="64E44CAE" w14:textId="77777777" w:rsidR="00F322A4" w:rsidRPr="00C544C4" w:rsidRDefault="00F322A4" w:rsidP="00661570">
      <w:pPr>
        <w:jc w:val="center"/>
        <w:rPr>
          <w:rFonts w:ascii="Verdana" w:eastAsia="Courier New" w:hAnsi="Verdana" w:cs="Times New Roman"/>
          <w:b/>
          <w:color w:val="000000"/>
          <w:sz w:val="24"/>
          <w:szCs w:val="24"/>
          <w:lang w:val="bg-BG" w:eastAsia="bg-BG" w:bidi="bg-BG"/>
        </w:rPr>
      </w:pPr>
      <w:r w:rsidRPr="00C544C4">
        <w:rPr>
          <w:rFonts w:ascii="Verdana" w:eastAsia="Courier New" w:hAnsi="Verdana" w:cs="Times New Roman"/>
          <w:b/>
          <w:color w:val="000000"/>
          <w:sz w:val="24"/>
          <w:szCs w:val="24"/>
          <w:lang w:val="bg-BG" w:eastAsia="bg-BG" w:bidi="bg-BG"/>
        </w:rPr>
        <w:t>ДЕКЛАРАЦИЯ ПО ЧЛ. 25, АЛ. 2 ОТ ЗАКОНА ЗА УПРАВЛЕНИЕ НА СРЕДСТВАТА ОТ ЕВРОПЕЙСКИТЕ ФОНДОВЕ ПРИ СПОДЕЛЕНО УПРАВЛЕНИЕ И ЧЛ. 7 ОТ ПМС № 23/2023 г.</w:t>
      </w:r>
    </w:p>
    <w:p w14:paraId="66110CB1" w14:textId="00CFB088"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b/>
          <w:color w:val="000000"/>
          <w:sz w:val="20"/>
          <w:szCs w:val="20"/>
          <w:lang w:val="bg-BG" w:eastAsia="bg-BG" w:bidi="bg-BG"/>
        </w:rPr>
        <w:t xml:space="preserve">Декларирам, че: </w:t>
      </w:r>
      <w:r w:rsidRPr="00C544C4">
        <w:rPr>
          <w:rFonts w:ascii="Verdana" w:eastAsia="Courier New" w:hAnsi="Verdana" w:cs="Times New Roman"/>
          <w:color w:val="000000"/>
          <w:sz w:val="20"/>
          <w:szCs w:val="20"/>
          <w:lang w:val="bg-BG" w:eastAsia="bg-BG" w:bidi="bg-BG"/>
        </w:rPr>
        <w:t>Не съм осъден/а с влязла в сила присъда за:</w:t>
      </w:r>
    </w:p>
    <w:p w14:paraId="3720D41E" w14:textId="77777777" w:rsidR="00F322A4" w:rsidRPr="00C544C4" w:rsidRDefault="00F322A4" w:rsidP="00661570">
      <w:pPr>
        <w:numPr>
          <w:ilvl w:val="0"/>
          <w:numId w:val="17"/>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престъпление по чл. 108а, чл. 159а – 159г, чл. 172, чл. 192а, чл. 194 – 217, чл. 219 – 252, чл. 253 – 260, чл. 301 – 307, чл. 321, 321а и чл. 352 – 353е от Наказателния кодекс;</w:t>
      </w:r>
    </w:p>
    <w:p w14:paraId="0176595F" w14:textId="77777777" w:rsidR="00F322A4" w:rsidRPr="00C544C4" w:rsidRDefault="00F322A4" w:rsidP="00661570">
      <w:pPr>
        <w:numPr>
          <w:ilvl w:val="0"/>
          <w:numId w:val="17"/>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престъпление, аналогично на тези по горната хипотеза, в друга държава членка или трета страна.</w:t>
      </w:r>
    </w:p>
    <w:p w14:paraId="344F3627" w14:textId="77777777" w:rsidR="00F322A4" w:rsidRPr="00C544C4" w:rsidRDefault="00F322A4" w:rsidP="00661570">
      <w:pPr>
        <w:numPr>
          <w:ilvl w:val="0"/>
          <w:numId w:val="15"/>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 е налице конфликт на интереси във връзка с процедурата за предоставяне на минимална помощ, който не може да бъде отстранен.</w:t>
      </w:r>
    </w:p>
    <w:p w14:paraId="5DDD4930" w14:textId="77777777" w:rsidR="00F322A4" w:rsidRPr="00C544C4" w:rsidRDefault="00F322A4" w:rsidP="00661570">
      <w:pPr>
        <w:numPr>
          <w:ilvl w:val="0"/>
          <w:numId w:val="15"/>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 съм опитал да:</w:t>
      </w:r>
    </w:p>
    <w:p w14:paraId="0D4DA5AC" w14:textId="62ADABEE"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а) повлияя на вземането на решение от </w:t>
      </w:r>
      <w:r w:rsidR="00B61503" w:rsidRPr="00C544C4">
        <w:rPr>
          <w:rFonts w:ascii="Verdana" w:eastAsia="Courier New" w:hAnsi="Verdana" w:cs="Times New Roman"/>
          <w:color w:val="000000"/>
          <w:sz w:val="20"/>
          <w:szCs w:val="20"/>
          <w:lang w:val="bg-BG" w:eastAsia="bg-BG" w:bidi="bg-BG"/>
        </w:rPr>
        <w:t>ИАНМСП</w:t>
      </w:r>
      <w:r w:rsidRPr="00C544C4">
        <w:rPr>
          <w:rFonts w:ascii="Verdana" w:eastAsia="Courier New" w:hAnsi="Verdana" w:cs="Times New Roman"/>
          <w:color w:val="000000"/>
          <w:sz w:val="20"/>
          <w:szCs w:val="20"/>
          <w:lang w:val="bg-BG" w:eastAsia="bg-BG" w:bidi="bg-BG"/>
        </w:rPr>
        <w:t>, включително чрез предоставяне на невярна или заблуждаваща информация, или</w:t>
      </w:r>
    </w:p>
    <w:p w14:paraId="76D97094" w14:textId="77777777"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б) получа информация, която може да ми даде неоснователно предимство в процедурата за предоставяне на минимална помощ.</w:t>
      </w:r>
    </w:p>
    <w:p w14:paraId="0EC0C758" w14:textId="77777777" w:rsidR="00F322A4" w:rsidRPr="00C544C4" w:rsidRDefault="00F322A4" w:rsidP="00661570">
      <w:pPr>
        <w:numPr>
          <w:ilvl w:val="0"/>
          <w:numId w:val="15"/>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По отношение на представляваното от мен кандидатстващо МСП</w:t>
      </w:r>
      <w:r w:rsidRPr="00C544C4" w:rsidDel="0005350A">
        <w:rPr>
          <w:rFonts w:ascii="Verdana" w:eastAsia="Courier New" w:hAnsi="Verdana" w:cs="Times New Roman"/>
          <w:color w:val="000000"/>
          <w:sz w:val="20"/>
          <w:szCs w:val="20"/>
          <w:lang w:val="bg-BG" w:eastAsia="bg-BG" w:bidi="bg-BG"/>
        </w:rPr>
        <w:t xml:space="preserve"> </w:t>
      </w:r>
      <w:r w:rsidRPr="00C544C4">
        <w:rPr>
          <w:rFonts w:ascii="Verdana" w:eastAsia="Courier New" w:hAnsi="Verdana" w:cs="Times New Roman"/>
          <w:color w:val="000000"/>
          <w:sz w:val="20"/>
          <w:szCs w:val="20"/>
          <w:lang w:val="bg-BG" w:eastAsia="bg-BG" w:bidi="bg-BG"/>
        </w:rPr>
        <w:t>не е налице неравнопоставеност в случаите по чл. 44, ал. 5 от Закона за обществени поръчки.</w:t>
      </w:r>
    </w:p>
    <w:p w14:paraId="14AC2BE6" w14:textId="77777777" w:rsidR="00F322A4" w:rsidRPr="00C544C4" w:rsidRDefault="00F322A4" w:rsidP="00661570">
      <w:pPr>
        <w:numPr>
          <w:ilvl w:val="0"/>
          <w:numId w:val="15"/>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 е установено, че:</w:t>
      </w:r>
    </w:p>
    <w:p w14:paraId="2C1CE17C" w14:textId="105B29EE"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а) съм представил/а документ с невярно съдържание, свързан с удостоверяване липсата на основания за отстраня</w:t>
      </w:r>
      <w:r w:rsidR="005C2D01" w:rsidRPr="00C544C4">
        <w:rPr>
          <w:rFonts w:ascii="Verdana" w:eastAsia="Courier New" w:hAnsi="Verdana" w:cs="Times New Roman"/>
          <w:color w:val="000000"/>
          <w:sz w:val="20"/>
          <w:szCs w:val="20"/>
          <w:lang w:val="bg-BG" w:eastAsia="bg-BG" w:bidi="bg-BG"/>
        </w:rPr>
        <w:t>ване или изпълнението на Правила</w:t>
      </w:r>
      <w:r w:rsidRPr="00C544C4">
        <w:rPr>
          <w:rFonts w:ascii="Verdana" w:eastAsia="Courier New" w:hAnsi="Verdana" w:cs="Times New Roman"/>
          <w:color w:val="000000"/>
          <w:sz w:val="20"/>
          <w:szCs w:val="20"/>
          <w:lang w:val="bg-BG" w:eastAsia="bg-BG" w:bidi="bg-BG"/>
        </w:rPr>
        <w:t>та за кандидатстване;</w:t>
      </w:r>
    </w:p>
    <w:p w14:paraId="6B031E19" w14:textId="4810E8CE"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б) не съм предоставил/а изискваща се информация, свързана с удостоверяване липсата на основания за отстраня</w:t>
      </w:r>
      <w:r w:rsidR="005C2D01" w:rsidRPr="00C544C4">
        <w:rPr>
          <w:rFonts w:ascii="Verdana" w:eastAsia="Courier New" w:hAnsi="Verdana" w:cs="Times New Roman"/>
          <w:color w:val="000000"/>
          <w:sz w:val="20"/>
          <w:szCs w:val="20"/>
          <w:lang w:val="bg-BG" w:eastAsia="bg-BG" w:bidi="bg-BG"/>
        </w:rPr>
        <w:t>ване или изпълнението на Правила</w:t>
      </w:r>
      <w:r w:rsidRPr="00C544C4">
        <w:rPr>
          <w:rFonts w:ascii="Verdana" w:eastAsia="Courier New" w:hAnsi="Verdana" w:cs="Times New Roman"/>
          <w:color w:val="000000"/>
          <w:sz w:val="20"/>
          <w:szCs w:val="20"/>
          <w:lang w:val="bg-BG" w:eastAsia="bg-BG" w:bidi="bg-BG"/>
        </w:rPr>
        <w:t>та за кандидатстване.</w:t>
      </w:r>
    </w:p>
    <w:p w14:paraId="71A68CEE" w14:textId="77777777" w:rsidR="00F322A4" w:rsidRPr="00C544C4" w:rsidRDefault="00F322A4" w:rsidP="00661570">
      <w:pPr>
        <w:numPr>
          <w:ilvl w:val="0"/>
          <w:numId w:val="15"/>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По отношение на представлявания от мен кандидат са налице следните обстоятелства:</w:t>
      </w:r>
    </w:p>
    <w:p w14:paraId="1D797D60" w14:textId="77777777"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w:t>
      </w:r>
      <w:r w:rsidRPr="00C544C4">
        <w:rPr>
          <w:rFonts w:ascii="Verdana" w:eastAsia="Courier New" w:hAnsi="Verdana" w:cs="Times New Roman"/>
          <w:color w:val="000000"/>
          <w:sz w:val="20"/>
          <w:szCs w:val="20"/>
          <w:lang w:val="bg-BG" w:eastAsia="bg-BG" w:bidi="bg-BG"/>
        </w:rPr>
        <w:tab/>
        <w:t xml:space="preserve">Не е обявен в несъстоятелност; </w:t>
      </w:r>
    </w:p>
    <w:p w14:paraId="58CB898A" w14:textId="77777777"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w:t>
      </w:r>
      <w:r w:rsidRPr="00C544C4">
        <w:rPr>
          <w:rFonts w:ascii="Verdana" w:eastAsia="Courier New" w:hAnsi="Verdana" w:cs="Times New Roman"/>
          <w:color w:val="000000"/>
          <w:sz w:val="20"/>
          <w:szCs w:val="20"/>
          <w:lang w:val="bg-BG" w:eastAsia="bg-BG" w:bidi="bg-BG"/>
        </w:rPr>
        <w:tab/>
        <w:t xml:space="preserve">Не е в производство по несъстоятелност; </w:t>
      </w:r>
    </w:p>
    <w:p w14:paraId="13685FC8" w14:textId="77777777"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w:t>
      </w:r>
      <w:r w:rsidRPr="00C544C4">
        <w:rPr>
          <w:rFonts w:ascii="Verdana" w:eastAsia="Courier New" w:hAnsi="Verdana" w:cs="Times New Roman"/>
          <w:color w:val="000000"/>
          <w:sz w:val="20"/>
          <w:szCs w:val="20"/>
          <w:lang w:val="bg-BG" w:eastAsia="bg-BG" w:bidi="bg-BG"/>
        </w:rPr>
        <w:tab/>
        <w:t xml:space="preserve">Не е в процедура по ликвидация; </w:t>
      </w:r>
    </w:p>
    <w:p w14:paraId="262F3DAC" w14:textId="77777777"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lastRenderedPageBreak/>
        <w:t>-</w:t>
      </w:r>
      <w:r w:rsidRPr="00C544C4">
        <w:rPr>
          <w:rFonts w:ascii="Verdana" w:eastAsia="Courier New" w:hAnsi="Verdana" w:cs="Times New Roman"/>
          <w:color w:val="000000"/>
          <w:sz w:val="20"/>
          <w:szCs w:val="20"/>
          <w:lang w:val="bg-BG" w:eastAsia="bg-BG" w:bidi="bg-BG"/>
        </w:rPr>
        <w:tab/>
        <w:t xml:space="preserve">Не е сключил извънсъдебно споразумение с кредиторите си по смисъла на чл. 740 от Търговския закон; </w:t>
      </w:r>
    </w:p>
    <w:p w14:paraId="7D5DA3EE" w14:textId="77777777"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w:t>
      </w:r>
      <w:r w:rsidRPr="00C544C4">
        <w:rPr>
          <w:rFonts w:ascii="Verdana" w:eastAsia="Courier New" w:hAnsi="Verdana" w:cs="Times New Roman"/>
          <w:color w:val="000000"/>
          <w:sz w:val="20"/>
          <w:szCs w:val="20"/>
          <w:lang w:val="bg-BG" w:eastAsia="bg-BG" w:bidi="bg-BG"/>
        </w:rPr>
        <w:tab/>
        <w:t xml:space="preserve">Не е преустановил дейността си; </w:t>
      </w:r>
    </w:p>
    <w:p w14:paraId="0C66E75C" w14:textId="77777777" w:rsidR="00F322A4" w:rsidRPr="00C544C4" w:rsidRDefault="00F322A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w:t>
      </w:r>
      <w:r w:rsidRPr="00C544C4">
        <w:rPr>
          <w:rFonts w:ascii="Verdana" w:eastAsia="Courier New" w:hAnsi="Verdana" w:cs="Times New Roman"/>
          <w:color w:val="000000"/>
          <w:sz w:val="20"/>
          <w:szCs w:val="20"/>
          <w:lang w:val="bg-BG" w:eastAsia="bg-BG" w:bidi="bg-BG"/>
        </w:rPr>
        <w:tab/>
        <w:t>Не се намира в подобно положение, произтичащо от сходна на горепосочените процедури, съгласно законодателството на държавата, в която е установено;</w:t>
      </w:r>
    </w:p>
    <w:p w14:paraId="62C67EAD" w14:textId="77777777" w:rsidR="00F322A4" w:rsidRPr="00C544C4" w:rsidRDefault="00F322A4" w:rsidP="00661570">
      <w:pPr>
        <w:numPr>
          <w:ilvl w:val="0"/>
          <w:numId w:val="16"/>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 е лишен от правото да упражнява определена професия или дейност съгласно законодателството на държавата, в която е извършено деянието;</w:t>
      </w:r>
    </w:p>
    <w:p w14:paraId="73F68CE9" w14:textId="77777777" w:rsidR="00F322A4" w:rsidRPr="00C544C4" w:rsidRDefault="00F322A4" w:rsidP="00661570">
      <w:pPr>
        <w:numPr>
          <w:ilvl w:val="0"/>
          <w:numId w:val="16"/>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 е сключил споразумение с други лица с цел нарушаване на конкуренцията, когато нарушението е установено с акт на компетентен орган;</w:t>
      </w:r>
    </w:p>
    <w:p w14:paraId="5488AD38" w14:textId="77777777" w:rsidR="00F322A4" w:rsidRPr="00C544C4" w:rsidRDefault="00F322A4" w:rsidP="00661570">
      <w:pPr>
        <w:numPr>
          <w:ilvl w:val="0"/>
          <w:numId w:val="16"/>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 е доказано,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1A6A30D0" w14:textId="30B3CEF5" w:rsidR="00F322A4" w:rsidRPr="00C544C4" w:rsidRDefault="00F322A4" w:rsidP="00661570">
      <w:pPr>
        <w:numPr>
          <w:ilvl w:val="0"/>
          <w:numId w:val="16"/>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не е повече от 1 на сто от сумата на годишния общ оборот за последната приключена финансова година или не е повече от </w:t>
      </w:r>
      <w:r w:rsidR="003E00A0" w:rsidRPr="00C544C4">
        <w:rPr>
          <w:rFonts w:ascii="Verdana" w:eastAsia="Courier New" w:hAnsi="Verdana" w:cs="Times New Roman"/>
          <w:color w:val="000000"/>
          <w:sz w:val="20"/>
          <w:szCs w:val="20"/>
          <w:lang w:val="bg-BG" w:eastAsia="bg-BG" w:bidi="bg-BG"/>
        </w:rPr>
        <w:t xml:space="preserve">стойността, посочена в чл. 54, ал. 5 от Закона за обществените поръчки (към датата на обявяване на процедурата стойността, посочена в цитирания член от ЗОП, е </w:t>
      </w:r>
      <w:r w:rsidR="00204BD8" w:rsidRPr="00C544C4">
        <w:rPr>
          <w:rFonts w:ascii="Verdana" w:eastAsia="Courier New" w:hAnsi="Verdana" w:cs="Times New Roman"/>
          <w:color w:val="000000"/>
          <w:sz w:val="20"/>
          <w:szCs w:val="20"/>
          <w:lang w:val="bg-BG" w:eastAsia="bg-BG" w:bidi="bg-BG"/>
        </w:rPr>
        <w:t>25 564.59 евро</w:t>
      </w:r>
      <w:r w:rsidR="003E00A0" w:rsidRPr="00C544C4">
        <w:rPr>
          <w:rFonts w:ascii="Verdana" w:eastAsia="Courier New" w:hAnsi="Verdana" w:cs="Times New Roman"/>
          <w:color w:val="000000"/>
          <w:sz w:val="20"/>
          <w:szCs w:val="20"/>
          <w:lang w:val="bg-BG" w:eastAsia="bg-BG" w:bidi="bg-BG"/>
        </w:rPr>
        <w:t>)</w:t>
      </w:r>
      <w:r w:rsidRPr="00C544C4">
        <w:rPr>
          <w:rFonts w:ascii="Verdana" w:eastAsia="Courier New" w:hAnsi="Verdana" w:cs="Times New Roman"/>
          <w:color w:val="000000"/>
          <w:sz w:val="20"/>
          <w:szCs w:val="20"/>
          <w:lang w:val="bg-BG" w:eastAsia="bg-BG" w:bidi="bg-BG"/>
        </w:rPr>
        <w:t>;</w:t>
      </w:r>
    </w:p>
    <w:p w14:paraId="76DF4B83" w14:textId="77777777" w:rsidR="00F322A4" w:rsidRPr="00C544C4" w:rsidRDefault="00F322A4" w:rsidP="00661570">
      <w:pPr>
        <w:numPr>
          <w:ilvl w:val="0"/>
          <w:numId w:val="16"/>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6F60EA61" w14:textId="77777777" w:rsidR="00F322A4" w:rsidRPr="00C544C4" w:rsidRDefault="00F322A4" w:rsidP="00661570">
      <w:pPr>
        <w:numPr>
          <w:ilvl w:val="0"/>
          <w:numId w:val="16"/>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 e изпадал в неизпълнение на решение на Европейската комисия по смисъла на чл. 44 от Закона за държавните помощи;</w:t>
      </w:r>
    </w:p>
    <w:p w14:paraId="740C8CF0" w14:textId="3A834B91" w:rsidR="00F322A4" w:rsidRPr="00C544C4" w:rsidRDefault="00F322A4" w:rsidP="001E1809">
      <w:pPr>
        <w:numPr>
          <w:ilvl w:val="0"/>
          <w:numId w:val="16"/>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 Член на управителен или контролен орган, както и временно изпълняващ такава длъжност, включително прокурист или търговски пълномощник, НЕ е свързано лице по смисъла на § 1, т. </w:t>
      </w:r>
      <w:r w:rsidR="00B57FA2">
        <w:rPr>
          <w:rFonts w:ascii="Verdana" w:eastAsia="Courier New" w:hAnsi="Verdana" w:cs="Times New Roman"/>
          <w:color w:val="000000"/>
          <w:sz w:val="20"/>
          <w:szCs w:val="20"/>
          <w:lang w:val="bg-BG" w:eastAsia="bg-BG" w:bidi="bg-BG"/>
        </w:rPr>
        <w:t>8</w:t>
      </w:r>
      <w:r w:rsidR="00B57FA2" w:rsidRPr="00C544C4">
        <w:rPr>
          <w:rFonts w:ascii="Verdana" w:eastAsia="Courier New" w:hAnsi="Verdana" w:cs="Times New Roman"/>
          <w:color w:val="000000"/>
          <w:sz w:val="20"/>
          <w:szCs w:val="20"/>
          <w:lang w:val="bg-BG" w:eastAsia="bg-BG" w:bidi="bg-BG"/>
        </w:rPr>
        <w:t xml:space="preserve"> </w:t>
      </w:r>
      <w:r w:rsidRPr="00C544C4">
        <w:rPr>
          <w:rFonts w:ascii="Verdana" w:eastAsia="Courier New" w:hAnsi="Verdana" w:cs="Times New Roman"/>
          <w:color w:val="000000"/>
          <w:sz w:val="20"/>
          <w:szCs w:val="20"/>
          <w:lang w:val="bg-BG" w:eastAsia="bg-BG" w:bidi="bg-BG"/>
        </w:rPr>
        <w:t xml:space="preserve">от допълнителните разпоредби на Закона за </w:t>
      </w:r>
      <w:r w:rsidR="00B57FA2" w:rsidRPr="00B57FA2">
        <w:rPr>
          <w:rFonts w:ascii="Verdana" w:eastAsia="Courier New" w:hAnsi="Verdana" w:cs="Times New Roman"/>
          <w:color w:val="000000"/>
          <w:sz w:val="20"/>
          <w:szCs w:val="20"/>
          <w:lang w:val="bg-BG" w:eastAsia="bg-BG" w:bidi="bg-BG"/>
        </w:rPr>
        <w:t>противодействие на корупцията сред лица, заемащи публични длъжности</w:t>
      </w:r>
      <w:r w:rsidRPr="00C544C4">
        <w:rPr>
          <w:rFonts w:ascii="Verdana" w:eastAsia="Courier New" w:hAnsi="Verdana" w:cs="Times New Roman"/>
          <w:color w:val="000000"/>
          <w:sz w:val="20"/>
          <w:szCs w:val="20"/>
          <w:lang w:val="bg-BG" w:eastAsia="bg-BG" w:bidi="bg-BG"/>
        </w:rPr>
        <w:t xml:space="preserve"> с Ръководителя на УО и/или </w:t>
      </w:r>
      <w:r w:rsidR="00407A4B" w:rsidRPr="00C544C4">
        <w:rPr>
          <w:rFonts w:ascii="Verdana" w:eastAsia="Courier New" w:hAnsi="Verdana" w:cs="Times New Roman"/>
          <w:color w:val="000000"/>
          <w:sz w:val="20"/>
          <w:szCs w:val="20"/>
          <w:lang w:val="bg-BG" w:eastAsia="bg-BG" w:bidi="bg-BG"/>
        </w:rPr>
        <w:t xml:space="preserve">изпълнителния директор </w:t>
      </w:r>
      <w:r w:rsidRPr="00C544C4">
        <w:rPr>
          <w:rFonts w:ascii="Verdana" w:eastAsia="Courier New" w:hAnsi="Verdana" w:cs="Times New Roman"/>
          <w:color w:val="000000"/>
          <w:sz w:val="20"/>
          <w:szCs w:val="20"/>
          <w:lang w:val="bg-BG" w:eastAsia="bg-BG" w:bidi="bg-BG"/>
        </w:rPr>
        <w:t xml:space="preserve">на </w:t>
      </w:r>
      <w:r w:rsidR="00B61503" w:rsidRPr="00C544C4">
        <w:rPr>
          <w:rFonts w:ascii="Verdana" w:eastAsia="Courier New" w:hAnsi="Verdana" w:cs="Times New Roman"/>
          <w:color w:val="000000"/>
          <w:sz w:val="20"/>
          <w:szCs w:val="20"/>
          <w:lang w:val="bg-BG" w:eastAsia="bg-BG" w:bidi="bg-BG"/>
        </w:rPr>
        <w:t>ИАНМСП.</w:t>
      </w:r>
    </w:p>
    <w:p w14:paraId="15815CDE" w14:textId="4B4D4363" w:rsidR="00710AF4" w:rsidRDefault="00710AF4" w:rsidP="00661570">
      <w:pPr>
        <w:jc w:val="both"/>
        <w:rPr>
          <w:rFonts w:ascii="Verdana" w:eastAsia="Courier New" w:hAnsi="Verdana" w:cs="Times New Roman"/>
          <w:b/>
          <w:i/>
          <w:color w:val="000000"/>
          <w:sz w:val="24"/>
          <w:szCs w:val="24"/>
          <w:lang w:val="bg-BG" w:eastAsia="bg-BG" w:bidi="bg-BG"/>
        </w:rPr>
      </w:pPr>
    </w:p>
    <w:p w14:paraId="6E1F1423" w14:textId="77777777" w:rsidR="00D94866" w:rsidRPr="00E814E7" w:rsidRDefault="00D94866" w:rsidP="00661570">
      <w:pPr>
        <w:jc w:val="both"/>
        <w:rPr>
          <w:rFonts w:ascii="Verdana" w:eastAsia="Courier New" w:hAnsi="Verdana" w:cs="Times New Roman"/>
          <w:b/>
          <w:i/>
          <w:color w:val="000000"/>
          <w:sz w:val="24"/>
          <w:szCs w:val="24"/>
          <w:lang w:val="bg-BG" w:eastAsia="bg-BG" w:bidi="bg-BG"/>
        </w:rPr>
      </w:pPr>
    </w:p>
    <w:p w14:paraId="1ED46C4B" w14:textId="2E80A66E" w:rsidR="00710AF4" w:rsidRPr="00E814E7" w:rsidRDefault="00710AF4" w:rsidP="00661570">
      <w:pPr>
        <w:jc w:val="center"/>
        <w:rPr>
          <w:rFonts w:ascii="Verdana" w:eastAsia="Courier New" w:hAnsi="Verdana" w:cs="Times New Roman"/>
          <w:b/>
          <w:color w:val="000000"/>
          <w:sz w:val="24"/>
          <w:szCs w:val="24"/>
          <w:lang w:val="bg-BG" w:eastAsia="bg-BG" w:bidi="bg-BG"/>
        </w:rPr>
      </w:pPr>
      <w:r w:rsidRPr="00E814E7">
        <w:rPr>
          <w:rFonts w:ascii="Verdana" w:eastAsia="Courier New" w:hAnsi="Verdana" w:cs="Times New Roman"/>
          <w:b/>
          <w:color w:val="000000"/>
          <w:sz w:val="24"/>
          <w:szCs w:val="24"/>
          <w:lang w:val="bg-BG" w:eastAsia="bg-BG" w:bidi="bg-BG"/>
        </w:rPr>
        <w:lastRenderedPageBreak/>
        <w:t xml:space="preserve">РАЗДЕЛ </w:t>
      </w:r>
      <w:r w:rsidR="00661570" w:rsidRPr="00E814E7">
        <w:rPr>
          <w:rFonts w:ascii="Verdana" w:eastAsia="Courier New" w:hAnsi="Verdana" w:cs="Times New Roman"/>
          <w:b/>
          <w:color w:val="000000"/>
          <w:sz w:val="24"/>
          <w:szCs w:val="24"/>
          <w:lang w:val="bg-BG" w:eastAsia="bg-BG" w:bidi="bg-BG"/>
        </w:rPr>
        <w:t>3</w:t>
      </w:r>
    </w:p>
    <w:p w14:paraId="564B4333" w14:textId="48E7083E" w:rsidR="00710AF4" w:rsidRPr="00E814E7" w:rsidRDefault="00710AF4" w:rsidP="00661570">
      <w:pPr>
        <w:jc w:val="center"/>
        <w:rPr>
          <w:rFonts w:ascii="Verdana" w:eastAsia="Courier New" w:hAnsi="Verdana" w:cs="Times New Roman"/>
          <w:b/>
          <w:color w:val="000000"/>
          <w:sz w:val="24"/>
          <w:szCs w:val="24"/>
          <w:lang w:val="bg-BG" w:eastAsia="bg-BG" w:bidi="bg-BG"/>
        </w:rPr>
      </w:pPr>
      <w:r w:rsidRPr="00E814E7">
        <w:rPr>
          <w:rFonts w:ascii="Verdana" w:eastAsia="Courier New" w:hAnsi="Verdana" w:cs="Times New Roman"/>
          <w:b/>
          <w:color w:val="000000"/>
          <w:sz w:val="24"/>
          <w:szCs w:val="24"/>
          <w:lang w:val="bg-BG" w:eastAsia="bg-BG" w:bidi="bg-BG"/>
        </w:rPr>
        <w:t>ДЕКЛАРАЦИЯ ЗА СЪГЛАСИЕ ДАННИТЕ НА КАНДИДАТА ДА БЪДАТ ПРЕДОСТАВЕНИ ПО СЛУЖЕБЕН ПЪТ</w:t>
      </w:r>
    </w:p>
    <w:p w14:paraId="205DE015" w14:textId="77777777" w:rsidR="00710AF4" w:rsidRPr="00E814E7" w:rsidRDefault="00710AF4" w:rsidP="00661570">
      <w:pPr>
        <w:pStyle w:val="NoSpacing"/>
        <w:rPr>
          <w:rFonts w:ascii="Verdana" w:hAnsi="Verdana"/>
        </w:rPr>
      </w:pPr>
    </w:p>
    <w:p w14:paraId="267EA00C" w14:textId="5D767E28" w:rsidR="00710AF4" w:rsidRPr="00C544C4" w:rsidRDefault="00602558" w:rsidP="00661570">
      <w:pPr>
        <w:pStyle w:val="ListParagraph"/>
        <w:numPr>
          <w:ilvl w:val="0"/>
          <w:numId w:val="31"/>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Декларирам, че </w:t>
      </w:r>
      <w:r w:rsidR="00710AF4" w:rsidRPr="00C544C4">
        <w:rPr>
          <w:rFonts w:ascii="Verdana" w:eastAsia="Courier New" w:hAnsi="Verdana" w:cs="Times New Roman"/>
          <w:b/>
          <w:color w:val="000000"/>
          <w:sz w:val="20"/>
          <w:szCs w:val="20"/>
          <w:lang w:val="bg-BG" w:eastAsia="bg-BG" w:bidi="bg-BG"/>
        </w:rPr>
        <w:t>давам изричното си писмено съгласие</w:t>
      </w:r>
      <w:r w:rsidR="00710AF4" w:rsidRPr="00C544C4">
        <w:rPr>
          <w:rFonts w:ascii="Verdana" w:eastAsia="Courier New" w:hAnsi="Verdana" w:cs="Times New Roman"/>
          <w:color w:val="000000"/>
          <w:sz w:val="20"/>
          <w:szCs w:val="20"/>
          <w:lang w:val="bg-BG" w:eastAsia="bg-BG" w:bidi="bg-BG"/>
        </w:rPr>
        <w:t xml:space="preserve"> да бъдат разкрити/предоставени</w:t>
      </w:r>
      <w:r w:rsidRPr="00C544C4">
        <w:rPr>
          <w:rFonts w:ascii="Verdana" w:eastAsia="Courier New" w:hAnsi="Verdana" w:cs="Times New Roman"/>
          <w:color w:val="000000"/>
          <w:sz w:val="20"/>
          <w:szCs w:val="20"/>
          <w:lang w:val="bg-BG" w:eastAsia="bg-BG" w:bidi="bg-BG"/>
        </w:rPr>
        <w:t>/проверявани</w:t>
      </w:r>
      <w:r w:rsidR="00710AF4" w:rsidRPr="00C544C4">
        <w:rPr>
          <w:rFonts w:ascii="Verdana" w:eastAsia="Courier New" w:hAnsi="Verdana" w:cs="Times New Roman"/>
          <w:color w:val="000000"/>
          <w:sz w:val="20"/>
          <w:szCs w:val="20"/>
          <w:lang w:val="bg-BG" w:eastAsia="bg-BG" w:bidi="bg-BG"/>
        </w:rPr>
        <w:t xml:space="preserve"> </w:t>
      </w:r>
      <w:r w:rsidR="00EA6199" w:rsidRPr="00C544C4">
        <w:rPr>
          <w:rFonts w:ascii="Verdana" w:eastAsia="Courier New" w:hAnsi="Verdana" w:cs="Times New Roman"/>
          <w:color w:val="000000"/>
          <w:sz w:val="20"/>
          <w:szCs w:val="20"/>
          <w:lang w:val="bg-BG" w:eastAsia="bg-BG" w:bidi="bg-BG"/>
        </w:rPr>
        <w:t>в съответните регистри</w:t>
      </w:r>
      <w:r w:rsidR="00EF4E2F" w:rsidRPr="00C544C4">
        <w:rPr>
          <w:rFonts w:ascii="Verdana" w:eastAsia="Courier New" w:hAnsi="Verdana" w:cs="Times New Roman"/>
          <w:color w:val="000000"/>
          <w:sz w:val="20"/>
          <w:szCs w:val="20"/>
          <w:lang w:val="bg-BG" w:eastAsia="bg-BG" w:bidi="bg-BG"/>
        </w:rPr>
        <w:t>,</w:t>
      </w:r>
      <w:r w:rsidR="00EA6199" w:rsidRPr="00C544C4">
        <w:rPr>
          <w:rFonts w:ascii="Verdana" w:eastAsia="Courier New" w:hAnsi="Verdana" w:cs="Times New Roman"/>
          <w:color w:val="000000"/>
          <w:sz w:val="20"/>
          <w:szCs w:val="20"/>
          <w:lang w:val="bg-BG" w:eastAsia="bg-BG" w:bidi="bg-BG"/>
        </w:rPr>
        <w:t xml:space="preserve"> до които </w:t>
      </w:r>
      <w:r w:rsidR="00B61503" w:rsidRPr="00C544C4">
        <w:rPr>
          <w:rFonts w:ascii="Verdana" w:eastAsia="Courier New" w:hAnsi="Verdana" w:cs="Times New Roman"/>
          <w:color w:val="000000"/>
          <w:sz w:val="20"/>
          <w:szCs w:val="20"/>
          <w:lang w:val="bg-BG" w:eastAsia="bg-BG" w:bidi="bg-BG"/>
        </w:rPr>
        <w:t>ИАНМСП</w:t>
      </w:r>
      <w:r w:rsidR="00EA6199" w:rsidRPr="00C544C4">
        <w:rPr>
          <w:rFonts w:ascii="Verdana" w:eastAsia="Courier New" w:hAnsi="Verdana" w:cs="Times New Roman"/>
          <w:color w:val="000000"/>
          <w:sz w:val="20"/>
          <w:szCs w:val="20"/>
          <w:lang w:val="bg-BG" w:eastAsia="bg-BG" w:bidi="bg-BG"/>
        </w:rPr>
        <w:t xml:space="preserve"> има служебен достъп, </w:t>
      </w:r>
      <w:r w:rsidR="00710AF4" w:rsidRPr="00C544C4">
        <w:rPr>
          <w:rFonts w:ascii="Verdana" w:eastAsia="Courier New" w:hAnsi="Verdana" w:cs="Times New Roman"/>
          <w:color w:val="000000"/>
          <w:sz w:val="20"/>
          <w:szCs w:val="20"/>
          <w:lang w:val="bg-BG" w:eastAsia="bg-BG" w:bidi="bg-BG"/>
        </w:rPr>
        <w:t xml:space="preserve">необходимите данни, отнасящи се до мен/до представляваното от мен дружество, за целите на изпълнението и контрола по Програма „Конкурентоспособност и иновации в предприятията“ 2021-2027 във връзка с </w:t>
      </w:r>
      <w:r w:rsidR="000208E4" w:rsidRPr="00C544C4">
        <w:rPr>
          <w:rFonts w:ascii="Verdana" w:eastAsia="Courier New" w:hAnsi="Verdana" w:cs="Times New Roman"/>
          <w:color w:val="000000"/>
          <w:sz w:val="20"/>
          <w:szCs w:val="20"/>
          <w:lang w:val="bg-BG" w:eastAsia="bg-BG" w:bidi="bg-BG"/>
        </w:rPr>
        <w:t>изпълнението на проект</w:t>
      </w:r>
      <w:r w:rsidR="000208E4" w:rsidRPr="00C544C4">
        <w:rPr>
          <w:rFonts w:ascii="Verdana" w:hAnsi="Verdana"/>
          <w:sz w:val="20"/>
          <w:szCs w:val="20"/>
          <w:lang w:val="bg-BG"/>
        </w:rPr>
        <w:t xml:space="preserve"> BG16RFPR001-1.014-0001 “Улесняване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(ИАНМСП)”.</w:t>
      </w:r>
    </w:p>
    <w:p w14:paraId="4A618B99" w14:textId="77777777" w:rsidR="00D87AF7" w:rsidRPr="00C544C4" w:rsidRDefault="00D87AF7" w:rsidP="00661570">
      <w:pPr>
        <w:pStyle w:val="ListParagraph"/>
        <w:tabs>
          <w:tab w:val="left" w:pos="284"/>
        </w:tabs>
        <w:ind w:left="0"/>
        <w:jc w:val="both"/>
        <w:rPr>
          <w:rFonts w:ascii="Verdana" w:eastAsia="Courier New" w:hAnsi="Verdana" w:cs="Times New Roman"/>
          <w:color w:val="000000"/>
          <w:sz w:val="20"/>
          <w:szCs w:val="20"/>
          <w:lang w:val="bg-BG" w:eastAsia="bg-BG" w:bidi="bg-BG"/>
        </w:rPr>
      </w:pPr>
    </w:p>
    <w:p w14:paraId="62CEA36E" w14:textId="04EC1F06" w:rsidR="00710AF4" w:rsidRPr="00C544C4" w:rsidRDefault="00710AF4" w:rsidP="00661570">
      <w:pPr>
        <w:pStyle w:val="ListParagraph"/>
        <w:numPr>
          <w:ilvl w:val="0"/>
          <w:numId w:val="31"/>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Описаните в настоящото съгласие данни </w:t>
      </w:r>
      <w:r w:rsidR="00557162" w:rsidRPr="00C544C4">
        <w:rPr>
          <w:rFonts w:ascii="Verdana" w:eastAsia="Courier New" w:hAnsi="Verdana" w:cs="Times New Roman"/>
          <w:color w:val="000000"/>
          <w:sz w:val="20"/>
          <w:szCs w:val="20"/>
          <w:lang w:val="bg-BG" w:eastAsia="bg-BG" w:bidi="bg-BG"/>
        </w:rPr>
        <w:t xml:space="preserve">могат </w:t>
      </w:r>
      <w:r w:rsidRPr="00C544C4">
        <w:rPr>
          <w:rFonts w:ascii="Verdana" w:eastAsia="Courier New" w:hAnsi="Verdana" w:cs="Times New Roman"/>
          <w:color w:val="000000"/>
          <w:sz w:val="20"/>
          <w:szCs w:val="20"/>
          <w:lang w:val="bg-BG" w:eastAsia="bg-BG" w:bidi="bg-BG"/>
        </w:rPr>
        <w:t xml:space="preserve">да бъдат предоставени </w:t>
      </w:r>
      <w:r w:rsidR="00EA6199" w:rsidRPr="00C544C4">
        <w:rPr>
          <w:rFonts w:ascii="Verdana" w:eastAsia="Courier New" w:hAnsi="Verdana" w:cs="Times New Roman"/>
          <w:color w:val="000000"/>
          <w:sz w:val="20"/>
          <w:szCs w:val="20"/>
          <w:lang w:val="bg-BG" w:eastAsia="bg-BG" w:bidi="bg-BG"/>
        </w:rPr>
        <w:t>и на</w:t>
      </w:r>
      <w:r w:rsidR="00557162" w:rsidRPr="00C544C4">
        <w:rPr>
          <w:rFonts w:ascii="Verdana" w:eastAsia="Courier New" w:hAnsi="Verdana" w:cs="Times New Roman"/>
          <w:color w:val="000000"/>
          <w:sz w:val="20"/>
          <w:szCs w:val="20"/>
          <w:lang w:val="bg-BG" w:eastAsia="bg-BG" w:bidi="bg-BG"/>
        </w:rPr>
        <w:t xml:space="preserve"> </w:t>
      </w:r>
      <w:r w:rsidRPr="00C544C4">
        <w:rPr>
          <w:rFonts w:ascii="Verdana" w:eastAsia="Courier New" w:hAnsi="Verdana" w:cs="Times New Roman"/>
          <w:color w:val="000000"/>
          <w:sz w:val="20"/>
          <w:szCs w:val="20"/>
          <w:lang w:val="bg-BG" w:eastAsia="bg-BG" w:bidi="bg-BG"/>
        </w:rPr>
        <w:t>УО на ПКИП.</w:t>
      </w:r>
    </w:p>
    <w:p w14:paraId="2C60A035" w14:textId="77777777" w:rsidR="00710AF4" w:rsidRPr="00E814E7" w:rsidRDefault="00710AF4" w:rsidP="00661570">
      <w:pPr>
        <w:pStyle w:val="NoSpacing"/>
        <w:rPr>
          <w:rFonts w:ascii="Verdana" w:hAnsi="Verdana"/>
        </w:rPr>
      </w:pPr>
    </w:p>
    <w:p w14:paraId="14C69484" w14:textId="22531713" w:rsidR="00710AF4" w:rsidRPr="00E814E7" w:rsidRDefault="00710AF4" w:rsidP="00661570">
      <w:pPr>
        <w:jc w:val="center"/>
        <w:rPr>
          <w:rFonts w:ascii="Verdana" w:eastAsia="Courier New" w:hAnsi="Verdana" w:cs="Times New Roman"/>
          <w:b/>
          <w:color w:val="000000"/>
          <w:sz w:val="24"/>
          <w:szCs w:val="24"/>
          <w:lang w:val="bg-BG" w:eastAsia="bg-BG" w:bidi="bg-BG"/>
        </w:rPr>
      </w:pPr>
      <w:r w:rsidRPr="00E814E7">
        <w:rPr>
          <w:rFonts w:ascii="Verdana" w:eastAsia="Courier New" w:hAnsi="Verdana" w:cs="Times New Roman"/>
          <w:b/>
          <w:color w:val="000000"/>
          <w:sz w:val="24"/>
          <w:szCs w:val="24"/>
          <w:lang w:val="bg-BG" w:eastAsia="bg-BG" w:bidi="bg-BG"/>
        </w:rPr>
        <w:t xml:space="preserve">РАЗДЕЛ </w:t>
      </w:r>
      <w:r w:rsidR="00661570" w:rsidRPr="00E814E7">
        <w:rPr>
          <w:rFonts w:ascii="Verdana" w:eastAsia="Courier New" w:hAnsi="Verdana" w:cs="Times New Roman"/>
          <w:b/>
          <w:color w:val="000000"/>
          <w:sz w:val="24"/>
          <w:szCs w:val="24"/>
          <w:lang w:val="bg-BG" w:eastAsia="bg-BG" w:bidi="bg-BG"/>
        </w:rPr>
        <w:t>4</w:t>
      </w:r>
    </w:p>
    <w:p w14:paraId="20A7A1A2" w14:textId="6916C34F" w:rsidR="00710AF4" w:rsidRPr="00C544C4" w:rsidRDefault="00710AF4" w:rsidP="00C544C4">
      <w:pPr>
        <w:spacing w:before="240"/>
        <w:jc w:val="center"/>
        <w:rPr>
          <w:rFonts w:ascii="Verdana" w:eastAsia="Courier New" w:hAnsi="Verdana" w:cs="Times New Roman"/>
          <w:b/>
          <w:color w:val="000000"/>
          <w:sz w:val="24"/>
          <w:szCs w:val="24"/>
          <w:lang w:val="bg-BG" w:eastAsia="bg-BG" w:bidi="bg-BG"/>
        </w:rPr>
      </w:pPr>
      <w:r w:rsidRPr="00E814E7">
        <w:rPr>
          <w:rFonts w:ascii="Verdana" w:eastAsia="Courier New" w:hAnsi="Verdana" w:cs="Times New Roman"/>
          <w:b/>
          <w:color w:val="000000"/>
          <w:sz w:val="24"/>
          <w:szCs w:val="24"/>
          <w:lang w:val="bg-BG" w:eastAsia="bg-BG" w:bidi="bg-BG"/>
        </w:rPr>
        <w:t>ДЕКЛАРАЦИЯ ЗА НЕРЕДНОСТИ</w:t>
      </w:r>
    </w:p>
    <w:p w14:paraId="59F08B8F" w14:textId="62484C0D" w:rsidR="00710AF4" w:rsidRPr="00C544C4" w:rsidRDefault="00710AF4" w:rsidP="00C544C4">
      <w:pPr>
        <w:pStyle w:val="ListParagraph"/>
        <w:numPr>
          <w:ilvl w:val="0"/>
          <w:numId w:val="32"/>
        </w:numPr>
        <w:tabs>
          <w:tab w:val="left" w:pos="426"/>
        </w:tabs>
        <w:spacing w:before="240"/>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Запознат/а съм с определението за нередност съгласно чл. 2, параграф 31 от Регламент (ЕС) № 2021/1060 на Европейския регламент и на Съвета от 24 юни 2021 г., а именно: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0A9A7E85" w14:textId="77777777" w:rsidR="00D87AF7" w:rsidRPr="00E814E7" w:rsidRDefault="00D87AF7" w:rsidP="00661570">
      <w:pPr>
        <w:pStyle w:val="ListParagraph"/>
        <w:tabs>
          <w:tab w:val="left" w:pos="426"/>
        </w:tabs>
        <w:ind w:left="0"/>
        <w:jc w:val="both"/>
        <w:rPr>
          <w:rFonts w:ascii="Verdana" w:eastAsia="Courier New" w:hAnsi="Verdana" w:cs="Times New Roman"/>
          <w:color w:val="000000"/>
          <w:sz w:val="24"/>
          <w:szCs w:val="24"/>
          <w:lang w:val="bg-BG" w:eastAsia="bg-BG" w:bidi="bg-BG"/>
        </w:rPr>
      </w:pPr>
    </w:p>
    <w:p w14:paraId="7C26C044" w14:textId="5C4CA388" w:rsidR="00710AF4" w:rsidRPr="00C544C4" w:rsidRDefault="00710AF4" w:rsidP="00661570">
      <w:pPr>
        <w:pStyle w:val="ListParagraph"/>
        <w:numPr>
          <w:ilvl w:val="0"/>
          <w:numId w:val="32"/>
        </w:numPr>
        <w:tabs>
          <w:tab w:val="left" w:pos="426"/>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Запознат/а съм със Закона за управление на средствата от Европейските фондове при споделено управление, Наредбата за администриране на нередности по Европейските фондове при споделено управление (Приета с ПМС № 111 от 10.08.2023 г., обн., ДВ, бр. 70 от 15.08.2023 г., в сила от 15.08.2023 г.)</w:t>
      </w:r>
      <w:r w:rsidR="00B6678D" w:rsidRPr="00C544C4">
        <w:rPr>
          <w:rFonts w:ascii="Verdana" w:eastAsia="Courier New" w:hAnsi="Verdana" w:cs="Times New Roman"/>
          <w:color w:val="000000"/>
          <w:sz w:val="20"/>
          <w:szCs w:val="20"/>
          <w:lang w:val="bg-BG" w:eastAsia="bg-BG" w:bidi="bg-BG"/>
        </w:rPr>
        <w:t xml:space="preserve"> и възможността заявените от мен разходи да не бъдат възстановени при установена нередност</w:t>
      </w:r>
      <w:r w:rsidRPr="00C544C4">
        <w:rPr>
          <w:rFonts w:ascii="Verdana" w:eastAsia="Courier New" w:hAnsi="Verdana" w:cs="Times New Roman"/>
          <w:color w:val="000000"/>
          <w:sz w:val="20"/>
          <w:szCs w:val="20"/>
          <w:lang w:val="bg-BG" w:eastAsia="bg-BG" w:bidi="bg-BG"/>
        </w:rPr>
        <w:t>.</w:t>
      </w:r>
    </w:p>
    <w:p w14:paraId="26353D69" w14:textId="77777777" w:rsidR="007713EA" w:rsidRPr="00C544C4" w:rsidRDefault="007713EA" w:rsidP="00661570">
      <w:pPr>
        <w:pStyle w:val="ListParagraph"/>
        <w:ind w:left="0"/>
        <w:rPr>
          <w:rFonts w:ascii="Verdana" w:eastAsia="Courier New" w:hAnsi="Verdana" w:cs="Times New Roman"/>
          <w:color w:val="000000"/>
          <w:sz w:val="20"/>
          <w:szCs w:val="20"/>
          <w:lang w:val="bg-BG" w:eastAsia="bg-BG" w:bidi="bg-BG"/>
        </w:rPr>
      </w:pPr>
    </w:p>
    <w:p w14:paraId="75AAF04E" w14:textId="026A6B1C" w:rsidR="00710AF4" w:rsidRPr="00C544C4" w:rsidRDefault="00710AF4" w:rsidP="00661570">
      <w:pPr>
        <w:pStyle w:val="ListParagraph"/>
        <w:numPr>
          <w:ilvl w:val="0"/>
          <w:numId w:val="32"/>
        </w:numPr>
        <w:tabs>
          <w:tab w:val="left" w:pos="426"/>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Запознат/а съм с разпоредбата на чл. 3, пар. 2 от Директива (ЕС) 2017/1371 на Европейския парламент и на Съвета от 5 юли 2017 г. относно борбата с измамите, засягащи финансовите интереси на Съюза, по наказателноправен ред (ОВ, L 198/29 от 28 юли 2017 г.), съгласно която за измама, засягаща финансовите интереси на Съюза, се счита следното: </w:t>
      </w:r>
    </w:p>
    <w:p w14:paraId="39D1C710"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а) по отношение на разходите, несвързани с възлагането на обществени поръчки — всяко действие или бездействие, което се отнася до:</w:t>
      </w:r>
    </w:p>
    <w:p w14:paraId="3FCE8BDA" w14:textId="77777777" w:rsidR="00710AF4" w:rsidRPr="00C544C4" w:rsidRDefault="00710AF4" w:rsidP="00661570">
      <w:pPr>
        <w:numPr>
          <w:ilvl w:val="0"/>
          <w:numId w:val="19"/>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w:t>
      </w:r>
      <w:r w:rsidRPr="00C544C4">
        <w:rPr>
          <w:rFonts w:ascii="Verdana" w:eastAsia="Courier New" w:hAnsi="Verdana" w:cs="Times New Roman"/>
          <w:color w:val="000000"/>
          <w:sz w:val="20"/>
          <w:szCs w:val="20"/>
          <w:lang w:val="bg-BG" w:eastAsia="bg-BG" w:bidi="bg-BG"/>
        </w:rPr>
        <w:lastRenderedPageBreak/>
        <w:t>средства или активи от бюджета на Съюза или бюджетите, управлявани от Съюза или от негово име;</w:t>
      </w:r>
    </w:p>
    <w:p w14:paraId="71D7F845" w14:textId="77777777" w:rsidR="00710AF4" w:rsidRPr="00C544C4" w:rsidRDefault="00710AF4" w:rsidP="00661570">
      <w:pPr>
        <w:numPr>
          <w:ilvl w:val="0"/>
          <w:numId w:val="19"/>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неоповестяването на информация в нарушение на конкретно задължение, което води до същия резултат; или</w:t>
      </w:r>
    </w:p>
    <w:p w14:paraId="055C5340" w14:textId="77777777" w:rsidR="00710AF4" w:rsidRPr="00C544C4" w:rsidRDefault="00710AF4" w:rsidP="00661570">
      <w:pPr>
        <w:numPr>
          <w:ilvl w:val="0"/>
          <w:numId w:val="19"/>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неправилното използване на такива средства или активи за цели, различни от тези, за които те са били първоначално предоставени;</w:t>
      </w:r>
    </w:p>
    <w:p w14:paraId="41F26C2E"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0C2D07D1" w14:textId="77777777" w:rsidR="00710AF4" w:rsidRPr="00C544C4" w:rsidRDefault="00710AF4" w:rsidP="00661570">
      <w:pPr>
        <w:numPr>
          <w:ilvl w:val="0"/>
          <w:numId w:val="20"/>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6918E01" w14:textId="77777777" w:rsidR="00710AF4" w:rsidRPr="00C544C4" w:rsidRDefault="00710AF4" w:rsidP="00661570">
      <w:pPr>
        <w:numPr>
          <w:ilvl w:val="0"/>
          <w:numId w:val="20"/>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неоповестяването на информация в нарушение на конкретно задължение, което води до същия резултат; или</w:t>
      </w:r>
    </w:p>
    <w:p w14:paraId="0901953B" w14:textId="77777777" w:rsidR="00710AF4" w:rsidRPr="00C544C4" w:rsidRDefault="00710AF4" w:rsidP="00661570">
      <w:pPr>
        <w:numPr>
          <w:ilvl w:val="0"/>
          <w:numId w:val="20"/>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1CC6BC3F"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w:t>
      </w:r>
    </w:p>
    <w:p w14:paraId="0F307F20" w14:textId="77777777" w:rsidR="00710AF4" w:rsidRPr="00C544C4" w:rsidRDefault="00710AF4" w:rsidP="00661570">
      <w:pPr>
        <w:numPr>
          <w:ilvl w:val="0"/>
          <w:numId w:val="21"/>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w:t>
      </w:r>
    </w:p>
    <w:p w14:paraId="5289B7FB" w14:textId="77777777" w:rsidR="00710AF4" w:rsidRPr="00C544C4" w:rsidRDefault="00710AF4" w:rsidP="00661570">
      <w:pPr>
        <w:numPr>
          <w:ilvl w:val="0"/>
          <w:numId w:val="21"/>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неоповестяването на информация в нарушение на конкретно задължение, което води до същия резултат; или</w:t>
      </w:r>
    </w:p>
    <w:p w14:paraId="0863EB5C" w14:textId="77777777" w:rsidR="00710AF4" w:rsidRPr="00C544C4" w:rsidRDefault="00710AF4" w:rsidP="00661570">
      <w:pPr>
        <w:numPr>
          <w:ilvl w:val="0"/>
          <w:numId w:val="21"/>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неправилното използване на законно предоставени ползи, което води до същия резултат;</w:t>
      </w:r>
    </w:p>
    <w:p w14:paraId="7C48CD5C"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w:t>
      </w:r>
    </w:p>
    <w:p w14:paraId="0FFB3152" w14:textId="77777777" w:rsidR="00710AF4" w:rsidRPr="00C544C4" w:rsidRDefault="00710AF4" w:rsidP="00661570">
      <w:pPr>
        <w:numPr>
          <w:ilvl w:val="0"/>
          <w:numId w:val="22"/>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w:t>
      </w:r>
    </w:p>
    <w:p w14:paraId="329FC3AC" w14:textId="77777777" w:rsidR="00710AF4" w:rsidRPr="00C544C4" w:rsidRDefault="00710AF4" w:rsidP="00661570">
      <w:pPr>
        <w:numPr>
          <w:ilvl w:val="0"/>
          <w:numId w:val="22"/>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неоповестяването на свързана с ДДС информация в нарушение на конкретно задължение, което води до същия резултат; или</w:t>
      </w:r>
    </w:p>
    <w:p w14:paraId="47DDE243" w14:textId="13A08DFA" w:rsidR="007713EA" w:rsidRPr="00C544C4" w:rsidRDefault="00710AF4" w:rsidP="00661570">
      <w:pPr>
        <w:numPr>
          <w:ilvl w:val="0"/>
          <w:numId w:val="22"/>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представянето на точни декларации по ДДС за целите на измамно прикриване на неплащането или неправомерното пораждане на права на възстановяване на ДДС.</w:t>
      </w:r>
    </w:p>
    <w:p w14:paraId="622629E2" w14:textId="5F57DB06" w:rsidR="00710AF4" w:rsidRPr="00C544C4" w:rsidRDefault="00710AF4" w:rsidP="00661570">
      <w:pPr>
        <w:pStyle w:val="ListParagraph"/>
        <w:numPr>
          <w:ilvl w:val="0"/>
          <w:numId w:val="32"/>
        </w:numPr>
        <w:tabs>
          <w:tab w:val="left" w:pos="426"/>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lastRenderedPageBreak/>
        <w:t xml:space="preserve">Запознат съм, че </w:t>
      </w:r>
      <w:bookmarkStart w:id="2" w:name="ld27158"/>
      <w:r w:rsidRPr="00C544C4">
        <w:rPr>
          <w:rFonts w:ascii="Verdana" w:eastAsia="Courier New" w:hAnsi="Verdana" w:cs="Times New Roman"/>
          <w:color w:val="000000"/>
          <w:sz w:val="20"/>
          <w:szCs w:val="20"/>
          <w:lang w:val="bg-BG" w:eastAsia="bg-BG" w:bidi="bg-BG"/>
        </w:rPr>
        <w:t>„Съмнение за измама</w:t>
      </w:r>
      <w:bookmarkEnd w:id="2"/>
      <w:r w:rsidRPr="00C544C4">
        <w:rPr>
          <w:rFonts w:ascii="Verdana" w:eastAsia="Courier New" w:hAnsi="Verdana" w:cs="Times New Roman"/>
          <w:color w:val="000000"/>
          <w:sz w:val="20"/>
          <w:szCs w:val="20"/>
          <w:lang w:val="bg-BG" w:eastAsia="bg-BG" w:bidi="bg-BG"/>
        </w:rPr>
        <w:t>”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3, параграф 2, буква „а” и буква „б” от Директива (ЕС) 2017/1371 на Европейския парламент и на Съвета от 5 юли 2017 г. относно борбата с измамите, засягащи финансовите интереси на Съюза, по наказателноправен ред (ОВ, L 198/29 от 28 юли 2017 г.), а именно: "за измама, засягаща финансовите интереси на Съюза, се счита следното:</w:t>
      </w:r>
    </w:p>
    <w:p w14:paraId="6D21BD15"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а) по отношение на разходите, несвързани с възлагането на обществени поръчки - всяко действие или бездействие, което се отнася до:</w:t>
      </w:r>
    </w:p>
    <w:p w14:paraId="425FC3BE"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6EE52643"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ii) неоповестяването на информация в нарушение на конкретно задължение, което води до същия резултат, или</w:t>
      </w:r>
    </w:p>
    <w:p w14:paraId="67F9DB2A"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iii) неправилното използване на такива средства или активи за цели, различни от тези, за които те са били първоначално предоставени;</w:t>
      </w:r>
    </w:p>
    <w:p w14:paraId="7759B9CA"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за друго лице, като по този начин се причиняват щети на финансовите интереси на Съюза - всяко действие или бездействие, което се отнася до:</w:t>
      </w:r>
    </w:p>
    <w:p w14:paraId="48396AED"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5DC7D957"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ii) неоповестяването на информация в нарушение на конкретно задължение, което води до същия резултат, или</w:t>
      </w:r>
    </w:p>
    <w:p w14:paraId="56E9D73D" w14:textId="174F9114"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ii) 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63F329EE" w14:textId="51D7A445" w:rsidR="00710AF4" w:rsidRPr="00C544C4" w:rsidRDefault="00710AF4" w:rsidP="00661570">
      <w:pPr>
        <w:pStyle w:val="ListParagraph"/>
        <w:numPr>
          <w:ilvl w:val="0"/>
          <w:numId w:val="32"/>
        </w:numPr>
        <w:tabs>
          <w:tab w:val="left" w:pos="426"/>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Запознат/а съм с определението за </w:t>
      </w:r>
      <w:r w:rsidRPr="00C544C4">
        <w:rPr>
          <w:rFonts w:ascii="Verdana" w:eastAsia="Courier New" w:hAnsi="Verdana" w:cs="Times New Roman"/>
          <w:b/>
          <w:color w:val="000000"/>
          <w:sz w:val="20"/>
          <w:szCs w:val="20"/>
          <w:lang w:val="bg-BG" w:eastAsia="bg-BG" w:bidi="bg-BG"/>
        </w:rPr>
        <w:t>корупция</w:t>
      </w:r>
      <w:r w:rsidRPr="00C544C4">
        <w:rPr>
          <w:rFonts w:ascii="Verdana" w:eastAsia="Courier New" w:hAnsi="Verdana" w:cs="Times New Roman"/>
          <w:color w:val="000000"/>
          <w:sz w:val="20"/>
          <w:szCs w:val="20"/>
          <w:lang w:val="bg-BG" w:eastAsia="bg-BG" w:bidi="bg-BG"/>
        </w:rPr>
        <w:t xml:space="preserve"> по смисъла на чл. 4, пар. 2 от Директива (ЕС) № 2017/1371 на Европейския парламент и на Съвета от 5 юли 2017 г. относно борбата с измамите, засягащи финансовите интереси на Съюза, по наказателноправен ред (ОВ, L 198/29 от 28 юли 2017 г.), съгласно което:</w:t>
      </w:r>
    </w:p>
    <w:p w14:paraId="029C8973"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„пасивна корупция” означава действията на публичен служител, който пряко или чрез посредник поиска или получи облаги, независимо от естеството им, за себе си или за трето лице, или приеме обещание за такава облага, за да извърши или да се въздържи от извършването на действия в съответствие със своите служебни задължения или при изпълнението на своите функции по начин, който вреди или има вероятност да навреди на финансовите интереси на Съюза;</w:t>
      </w:r>
    </w:p>
    <w:p w14:paraId="4A51A92A" w14:textId="77777777" w:rsidR="00710AF4" w:rsidRPr="00C544C4" w:rsidRDefault="00710AF4" w:rsidP="00661570">
      <w:pPr>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lastRenderedPageBreak/>
        <w:t>- „активна корупция” означава действията на всяко лице, което пряко или чрез посредник обещае, предложи или предостави облаги, независимо от естеството им, на публичен служител за него или за трето лице, с оглед извършване или въздържане от извършване на действия от служителя в съответствие със служебните му задължения или при изпълнението на неговите функции по начин, който вреди или има вероятност да навреди на финансовите интереси на Съюза.</w:t>
      </w:r>
    </w:p>
    <w:p w14:paraId="02D8F019" w14:textId="5078A783" w:rsidR="00710AF4" w:rsidRPr="00C544C4" w:rsidRDefault="00710AF4" w:rsidP="00661570">
      <w:pPr>
        <w:pStyle w:val="ListParagraph"/>
        <w:numPr>
          <w:ilvl w:val="0"/>
          <w:numId w:val="32"/>
        </w:numPr>
        <w:tabs>
          <w:tab w:val="left" w:pos="426"/>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Запознат/а съм с възможните начини, по които мога да подам сигнал за нередност, включително при съмнение за измама, а именно:</w:t>
      </w:r>
    </w:p>
    <w:p w14:paraId="577FA328" w14:textId="6EC92CC4" w:rsidR="00710AF4" w:rsidRPr="00C544C4" w:rsidRDefault="00710AF4" w:rsidP="00661570">
      <w:pPr>
        <w:numPr>
          <w:ilvl w:val="0"/>
          <w:numId w:val="23"/>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на интернет страницата на Управляващия орган </w:t>
      </w:r>
      <w:r w:rsidR="00407A4B" w:rsidRPr="00C544C4">
        <w:rPr>
          <w:rFonts w:ascii="Verdana" w:eastAsia="Courier New" w:hAnsi="Verdana" w:cs="Times New Roman"/>
          <w:color w:val="000000"/>
          <w:sz w:val="20"/>
          <w:szCs w:val="20"/>
          <w:lang w:val="bg-BG" w:eastAsia="bg-BG" w:bidi="bg-BG"/>
        </w:rPr>
        <w:t xml:space="preserve">на ПКИП </w:t>
      </w:r>
      <w:r w:rsidRPr="00C544C4">
        <w:rPr>
          <w:rFonts w:ascii="Verdana" w:eastAsia="Courier New" w:hAnsi="Verdana" w:cs="Times New Roman"/>
          <w:color w:val="000000"/>
          <w:sz w:val="20"/>
          <w:szCs w:val="20"/>
          <w:lang w:val="bg-BG" w:eastAsia="bg-BG" w:bidi="bg-BG"/>
        </w:rPr>
        <w:t>чрез бутона за нередности;</w:t>
      </w:r>
    </w:p>
    <w:p w14:paraId="56A31896" w14:textId="5FFF8BFA" w:rsidR="00710AF4" w:rsidRPr="00C544C4" w:rsidRDefault="00710AF4" w:rsidP="00661570">
      <w:pPr>
        <w:numPr>
          <w:ilvl w:val="0"/>
          <w:numId w:val="23"/>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на електронната поща на Управляващия орган </w:t>
      </w:r>
      <w:r w:rsidR="00407A4B" w:rsidRPr="00C544C4">
        <w:rPr>
          <w:rFonts w:ascii="Verdana" w:eastAsia="Courier New" w:hAnsi="Verdana" w:cs="Times New Roman"/>
          <w:color w:val="000000"/>
          <w:sz w:val="20"/>
          <w:szCs w:val="20"/>
          <w:lang w:val="bg-BG" w:eastAsia="bg-BG" w:bidi="bg-BG"/>
        </w:rPr>
        <w:t xml:space="preserve">на ПКИП </w:t>
      </w:r>
      <w:r w:rsidRPr="00C544C4">
        <w:rPr>
          <w:rFonts w:ascii="Verdana" w:eastAsia="Courier New" w:hAnsi="Verdana" w:cs="Times New Roman"/>
          <w:color w:val="000000"/>
          <w:sz w:val="20"/>
          <w:szCs w:val="20"/>
          <w:lang w:val="bg-BG" w:eastAsia="bg-BG" w:bidi="bg-BG"/>
        </w:rPr>
        <w:t>посочена на електронната страница;</w:t>
      </w:r>
    </w:p>
    <w:p w14:paraId="49F32847" w14:textId="6AED83A0" w:rsidR="00710AF4" w:rsidRPr="00C544C4" w:rsidRDefault="00710AF4" w:rsidP="00661570">
      <w:pPr>
        <w:numPr>
          <w:ilvl w:val="0"/>
          <w:numId w:val="23"/>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по пощата, на административния адрес на Управляващия орган</w:t>
      </w:r>
      <w:r w:rsidR="00407A4B" w:rsidRPr="00C544C4">
        <w:rPr>
          <w:rFonts w:ascii="Verdana" w:eastAsia="Courier New" w:hAnsi="Verdana" w:cs="Times New Roman"/>
          <w:color w:val="000000"/>
          <w:sz w:val="20"/>
          <w:szCs w:val="20"/>
          <w:lang w:val="bg-BG" w:eastAsia="bg-BG" w:bidi="bg-BG"/>
        </w:rPr>
        <w:t xml:space="preserve"> на ПКИП</w:t>
      </w:r>
      <w:r w:rsidRPr="00C544C4">
        <w:rPr>
          <w:rFonts w:ascii="Verdana" w:eastAsia="Courier New" w:hAnsi="Verdana" w:cs="Times New Roman"/>
          <w:color w:val="000000"/>
          <w:sz w:val="20"/>
          <w:szCs w:val="20"/>
          <w:lang w:val="bg-BG" w:eastAsia="bg-BG" w:bidi="bg-BG"/>
        </w:rPr>
        <w:t>: гр. София, ул. „6-ти септември” № 21;</w:t>
      </w:r>
    </w:p>
    <w:p w14:paraId="105D1A51" w14:textId="7E7318ED" w:rsidR="00710AF4" w:rsidRPr="00C544C4" w:rsidRDefault="00710AF4" w:rsidP="00661570">
      <w:pPr>
        <w:numPr>
          <w:ilvl w:val="0"/>
          <w:numId w:val="23"/>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в деловодството на Управляващия орган</w:t>
      </w:r>
      <w:r w:rsidR="00407A4B" w:rsidRPr="00C544C4">
        <w:rPr>
          <w:rFonts w:ascii="Verdana" w:eastAsia="Courier New" w:hAnsi="Verdana" w:cs="Times New Roman"/>
          <w:color w:val="000000"/>
          <w:sz w:val="20"/>
          <w:szCs w:val="20"/>
          <w:lang w:val="bg-BG" w:eastAsia="bg-BG" w:bidi="bg-BG"/>
        </w:rPr>
        <w:t xml:space="preserve"> на ПКИП</w:t>
      </w:r>
      <w:r w:rsidRPr="00C544C4">
        <w:rPr>
          <w:rFonts w:ascii="Verdana" w:eastAsia="Courier New" w:hAnsi="Verdana" w:cs="Times New Roman"/>
          <w:color w:val="000000"/>
          <w:sz w:val="20"/>
          <w:szCs w:val="20"/>
          <w:lang w:val="bg-BG" w:eastAsia="bg-BG" w:bidi="bg-BG"/>
        </w:rPr>
        <w:t>, находящо се на адрес: гр. София, ул. „6-ти септември” № 21;</w:t>
      </w:r>
    </w:p>
    <w:p w14:paraId="5EC745D4" w14:textId="390CA386" w:rsidR="00710AF4" w:rsidRPr="00C544C4" w:rsidRDefault="00710AF4" w:rsidP="00661570">
      <w:pPr>
        <w:numPr>
          <w:ilvl w:val="0"/>
          <w:numId w:val="23"/>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устно пред служител по нередности, определен от Ръководителя на Управляващия орган</w:t>
      </w:r>
      <w:r w:rsidR="00407A4B" w:rsidRPr="00C544C4">
        <w:rPr>
          <w:rFonts w:ascii="Verdana" w:eastAsia="Courier New" w:hAnsi="Verdana" w:cs="Times New Roman"/>
          <w:color w:val="000000"/>
          <w:sz w:val="20"/>
          <w:szCs w:val="20"/>
          <w:lang w:val="bg-BG" w:eastAsia="bg-BG" w:bidi="bg-BG"/>
        </w:rPr>
        <w:t xml:space="preserve"> на ПКИП</w:t>
      </w:r>
      <w:r w:rsidRPr="00C544C4">
        <w:rPr>
          <w:rFonts w:ascii="Verdana" w:eastAsia="Courier New" w:hAnsi="Verdana" w:cs="Times New Roman"/>
          <w:color w:val="000000"/>
          <w:sz w:val="20"/>
          <w:szCs w:val="20"/>
          <w:lang w:val="bg-BG" w:eastAsia="bg-BG" w:bidi="bg-BG"/>
        </w:rPr>
        <w:t>, на адрес: гр. София, ул. „6-ти септември” № 21;</w:t>
      </w:r>
    </w:p>
    <w:p w14:paraId="61D47232" w14:textId="54CEAF36" w:rsidR="00981459" w:rsidRPr="00C544C4" w:rsidRDefault="00710AF4" w:rsidP="00661570">
      <w:pPr>
        <w:numPr>
          <w:ilvl w:val="0"/>
          <w:numId w:val="23"/>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по телефон, посочен на електронната страница на Управляващия орган</w:t>
      </w:r>
      <w:r w:rsidR="00407A4B" w:rsidRPr="00C544C4">
        <w:rPr>
          <w:rFonts w:ascii="Verdana" w:eastAsia="Courier New" w:hAnsi="Verdana" w:cs="Times New Roman"/>
          <w:color w:val="000000"/>
          <w:sz w:val="20"/>
          <w:szCs w:val="20"/>
          <w:lang w:val="bg-BG" w:eastAsia="bg-BG" w:bidi="bg-BG"/>
        </w:rPr>
        <w:t xml:space="preserve"> на ПКИП</w:t>
      </w:r>
      <w:r w:rsidRPr="00C544C4">
        <w:rPr>
          <w:rFonts w:ascii="Verdana" w:eastAsia="Courier New" w:hAnsi="Verdana" w:cs="Times New Roman"/>
          <w:color w:val="000000"/>
          <w:sz w:val="20"/>
          <w:szCs w:val="20"/>
          <w:lang w:val="bg-BG" w:eastAsia="bg-BG" w:bidi="bg-BG"/>
        </w:rPr>
        <w:t>.</w:t>
      </w:r>
    </w:p>
    <w:p w14:paraId="1F315FBB" w14:textId="112E21F3" w:rsidR="00710AF4" w:rsidRPr="00C544C4" w:rsidRDefault="00710AF4" w:rsidP="00661570">
      <w:pPr>
        <w:pStyle w:val="ListParagraph"/>
        <w:numPr>
          <w:ilvl w:val="0"/>
          <w:numId w:val="32"/>
        </w:numPr>
        <w:tabs>
          <w:tab w:val="left" w:pos="426"/>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Запознат съм, че сигнали за нередности могат да бъдат подавани и анонимно чрез интернет страницата на УО на ПКИП.</w:t>
      </w:r>
    </w:p>
    <w:p w14:paraId="31D913F0" w14:textId="77777777" w:rsidR="00981459" w:rsidRPr="00C544C4" w:rsidRDefault="00981459" w:rsidP="00661570">
      <w:pPr>
        <w:pStyle w:val="ListParagraph"/>
        <w:tabs>
          <w:tab w:val="left" w:pos="426"/>
        </w:tabs>
        <w:ind w:left="0"/>
        <w:jc w:val="both"/>
        <w:rPr>
          <w:rFonts w:ascii="Verdana" w:eastAsia="Courier New" w:hAnsi="Verdana" w:cs="Times New Roman"/>
          <w:color w:val="000000"/>
          <w:sz w:val="20"/>
          <w:szCs w:val="20"/>
          <w:lang w:val="bg-BG" w:eastAsia="bg-BG" w:bidi="bg-BG"/>
        </w:rPr>
      </w:pPr>
    </w:p>
    <w:p w14:paraId="57F94628" w14:textId="0BA2C5C0" w:rsidR="00710AF4" w:rsidRPr="00C544C4" w:rsidRDefault="00710AF4" w:rsidP="00661570">
      <w:pPr>
        <w:pStyle w:val="ListParagraph"/>
        <w:numPr>
          <w:ilvl w:val="0"/>
          <w:numId w:val="32"/>
        </w:numPr>
        <w:tabs>
          <w:tab w:val="left" w:pos="426"/>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Запознат съм, че освен до Управляващия орган, сигнали за нередности могат да бъдат подавани и до Европейската служба за борба с измамите (OLAF) към Европейската комисия и до дирекция „Защита на финансовите интереси на Европейския съюз” към МВР (АФКОС).</w:t>
      </w:r>
    </w:p>
    <w:p w14:paraId="78344B2E" w14:textId="77777777" w:rsidR="00981459" w:rsidRPr="00C544C4" w:rsidRDefault="00981459" w:rsidP="00661570">
      <w:pPr>
        <w:pStyle w:val="ListParagraph"/>
        <w:ind w:left="0"/>
        <w:rPr>
          <w:rFonts w:ascii="Verdana" w:eastAsia="Courier New" w:hAnsi="Verdana" w:cs="Times New Roman"/>
          <w:color w:val="000000"/>
          <w:sz w:val="20"/>
          <w:szCs w:val="20"/>
          <w:lang w:val="bg-BG" w:eastAsia="bg-BG" w:bidi="bg-BG"/>
        </w:rPr>
      </w:pPr>
    </w:p>
    <w:p w14:paraId="16351079" w14:textId="51518DB8" w:rsidR="00710AF4" w:rsidRPr="00C544C4" w:rsidRDefault="00710AF4" w:rsidP="00661570">
      <w:pPr>
        <w:pStyle w:val="ListParagraph"/>
        <w:numPr>
          <w:ilvl w:val="0"/>
          <w:numId w:val="32"/>
        </w:numPr>
        <w:tabs>
          <w:tab w:val="left" w:pos="426"/>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При наличие или съмнение за конфликт на интереси по смисъла на чл. 61 от Регламент (ЕС, Евратом) 2024/2509 на Европейския парламент и на Съвета от  23 септември 2024 г. за финансовите правила, приложими за общия бюджет на Съюза (преработен текст),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информацията мога да подам до един или до няколко от следните органи: </w:t>
      </w:r>
    </w:p>
    <w:p w14:paraId="0CC5BF83" w14:textId="77777777" w:rsidR="00710AF4" w:rsidRPr="00C544C4" w:rsidRDefault="00710AF4" w:rsidP="00661570">
      <w:pPr>
        <w:numPr>
          <w:ilvl w:val="0"/>
          <w:numId w:val="23"/>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до ръководителя на Управляващия орган на Програма „Конкурентоспособност и иновации в предприятията” 2021-2027;</w:t>
      </w:r>
    </w:p>
    <w:p w14:paraId="1950B7FE" w14:textId="6E033647" w:rsidR="00710AF4" w:rsidRPr="00187BC3" w:rsidRDefault="00710AF4" w:rsidP="00187BC3">
      <w:pPr>
        <w:numPr>
          <w:ilvl w:val="0"/>
          <w:numId w:val="23"/>
        </w:numPr>
        <w:ind w:left="0" w:firstLine="0"/>
        <w:jc w:val="both"/>
        <w:rPr>
          <w:rFonts w:ascii="Verdana" w:eastAsia="Courier New" w:hAnsi="Verdana" w:cs="Times New Roman"/>
          <w:color w:val="000000"/>
          <w:sz w:val="20"/>
          <w:szCs w:val="20"/>
          <w:lang w:val="bg-BG" w:eastAsia="bg-BG" w:bidi="bg-BG"/>
        </w:rPr>
      </w:pPr>
      <w:r w:rsidRPr="00187BC3">
        <w:rPr>
          <w:rFonts w:ascii="Verdana" w:eastAsia="Courier New" w:hAnsi="Verdana" w:cs="Times New Roman"/>
          <w:color w:val="000000"/>
          <w:sz w:val="20"/>
          <w:szCs w:val="20"/>
          <w:lang w:val="bg-BG" w:eastAsia="bg-BG" w:bidi="bg-BG"/>
        </w:rPr>
        <w:t xml:space="preserve">до министъра на иновациите и </w:t>
      </w:r>
      <w:r w:rsidR="00407A4B" w:rsidRPr="00187BC3">
        <w:rPr>
          <w:rFonts w:ascii="Verdana" w:eastAsia="Courier New" w:hAnsi="Verdana" w:cs="Times New Roman"/>
          <w:color w:val="000000"/>
          <w:sz w:val="20"/>
          <w:szCs w:val="20"/>
          <w:lang w:val="bg-BG" w:eastAsia="bg-BG" w:bidi="bg-BG"/>
        </w:rPr>
        <w:t xml:space="preserve">дигиталната трансформация </w:t>
      </w:r>
      <w:r w:rsidRPr="00187BC3">
        <w:rPr>
          <w:rFonts w:ascii="Verdana" w:eastAsia="Courier New" w:hAnsi="Verdana" w:cs="Times New Roman"/>
          <w:color w:val="000000"/>
          <w:sz w:val="20"/>
          <w:szCs w:val="20"/>
          <w:lang w:val="bg-BG" w:eastAsia="bg-BG" w:bidi="bg-BG"/>
        </w:rPr>
        <w:t>или ресорния за Главна дирекция „Европейски ф</w:t>
      </w:r>
      <w:r w:rsidR="009423FA" w:rsidRPr="00187BC3">
        <w:rPr>
          <w:rFonts w:ascii="Verdana" w:eastAsia="Courier New" w:hAnsi="Verdana" w:cs="Times New Roman"/>
          <w:color w:val="000000"/>
          <w:sz w:val="20"/>
          <w:szCs w:val="20"/>
          <w:lang w:val="bg-BG" w:eastAsia="bg-BG" w:bidi="bg-BG"/>
        </w:rPr>
        <w:t>ондове за конкурентоспособност”</w:t>
      </w:r>
      <w:r w:rsidR="00187BC3" w:rsidRPr="00187BC3">
        <w:rPr>
          <w:rFonts w:ascii="Verdana" w:eastAsia="Courier New" w:hAnsi="Verdana" w:cs="Times New Roman"/>
          <w:color w:val="000000"/>
          <w:sz w:val="20"/>
          <w:szCs w:val="20"/>
          <w:lang w:val="bg-BG" w:eastAsia="bg-BG" w:bidi="bg-BG"/>
        </w:rPr>
        <w:t xml:space="preserve"> </w:t>
      </w:r>
      <w:bookmarkStart w:id="3" w:name="_GoBack"/>
      <w:bookmarkEnd w:id="3"/>
      <w:r w:rsidRPr="00187BC3">
        <w:rPr>
          <w:rFonts w:ascii="Verdana" w:eastAsia="Courier New" w:hAnsi="Verdana" w:cs="Times New Roman"/>
          <w:color w:val="000000"/>
          <w:sz w:val="20"/>
          <w:szCs w:val="20"/>
          <w:lang w:val="bg-BG" w:eastAsia="bg-BG" w:bidi="bg-BG"/>
        </w:rPr>
        <w:t xml:space="preserve">заместник-министър на иновациите и </w:t>
      </w:r>
      <w:r w:rsidR="00407A4B" w:rsidRPr="00187BC3">
        <w:rPr>
          <w:rFonts w:ascii="Verdana" w:eastAsia="Courier New" w:hAnsi="Verdana" w:cs="Times New Roman"/>
          <w:color w:val="000000"/>
          <w:sz w:val="20"/>
          <w:szCs w:val="20"/>
          <w:lang w:val="bg-BG" w:eastAsia="bg-BG" w:bidi="bg-BG"/>
        </w:rPr>
        <w:t>дигиталната трансформация</w:t>
      </w:r>
      <w:r w:rsidRPr="00187BC3">
        <w:rPr>
          <w:rFonts w:ascii="Verdana" w:eastAsia="Courier New" w:hAnsi="Verdana" w:cs="Times New Roman"/>
          <w:color w:val="000000"/>
          <w:sz w:val="20"/>
          <w:szCs w:val="20"/>
          <w:lang w:val="bg-BG" w:eastAsia="bg-BG" w:bidi="bg-BG"/>
        </w:rPr>
        <w:t>;</w:t>
      </w:r>
    </w:p>
    <w:p w14:paraId="48AF55FA" w14:textId="77777777" w:rsidR="00710AF4" w:rsidRPr="00C544C4" w:rsidRDefault="00710AF4" w:rsidP="00661570">
      <w:pPr>
        <w:numPr>
          <w:ilvl w:val="0"/>
          <w:numId w:val="23"/>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до директора на дирекция АФКОС в Министерство на вътрешните работи;</w:t>
      </w:r>
    </w:p>
    <w:p w14:paraId="2DDB9F8B" w14:textId="37A2ECCC" w:rsidR="00C544C4" w:rsidRDefault="00710AF4" w:rsidP="00D94866">
      <w:pPr>
        <w:numPr>
          <w:ilvl w:val="0"/>
          <w:numId w:val="23"/>
        </w:numPr>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lastRenderedPageBreak/>
        <w:t>до Европейската служба за борба с измамите (ОЛАФ) към Европейската комисия.</w:t>
      </w:r>
    </w:p>
    <w:p w14:paraId="00631093" w14:textId="77777777" w:rsidR="00D94866" w:rsidRPr="00D94866" w:rsidRDefault="00D94866" w:rsidP="00D94866">
      <w:pPr>
        <w:jc w:val="both"/>
        <w:rPr>
          <w:rFonts w:ascii="Verdana" w:eastAsia="Courier New" w:hAnsi="Verdana" w:cs="Times New Roman"/>
          <w:color w:val="000000"/>
          <w:sz w:val="20"/>
          <w:szCs w:val="20"/>
          <w:lang w:val="bg-BG" w:eastAsia="bg-BG" w:bidi="bg-BG"/>
        </w:rPr>
      </w:pPr>
    </w:p>
    <w:p w14:paraId="61489435" w14:textId="7E917F9D" w:rsidR="00710AF4" w:rsidRPr="00E814E7" w:rsidRDefault="00710AF4" w:rsidP="00C544C4">
      <w:pPr>
        <w:spacing w:after="0"/>
        <w:jc w:val="center"/>
        <w:rPr>
          <w:rFonts w:ascii="Verdana" w:eastAsia="Courier New" w:hAnsi="Verdana" w:cs="Times New Roman"/>
          <w:b/>
          <w:color w:val="000000"/>
          <w:sz w:val="24"/>
          <w:szCs w:val="24"/>
          <w:lang w:val="bg-BG" w:eastAsia="bg-BG" w:bidi="bg-BG"/>
        </w:rPr>
      </w:pPr>
      <w:r w:rsidRPr="00E814E7">
        <w:rPr>
          <w:rFonts w:ascii="Verdana" w:eastAsia="Courier New" w:hAnsi="Verdana" w:cs="Times New Roman"/>
          <w:b/>
          <w:color w:val="000000"/>
          <w:sz w:val="24"/>
          <w:szCs w:val="24"/>
          <w:lang w:val="bg-BG" w:eastAsia="bg-BG" w:bidi="bg-BG"/>
        </w:rPr>
        <w:t xml:space="preserve">РАЗДЕЛ </w:t>
      </w:r>
      <w:r w:rsidR="00661570" w:rsidRPr="00E814E7">
        <w:rPr>
          <w:rFonts w:ascii="Verdana" w:eastAsia="Courier New" w:hAnsi="Verdana" w:cs="Times New Roman"/>
          <w:b/>
          <w:color w:val="000000"/>
          <w:sz w:val="24"/>
          <w:szCs w:val="24"/>
          <w:lang w:val="bg-BG" w:eastAsia="bg-BG" w:bidi="bg-BG"/>
        </w:rPr>
        <w:t>5</w:t>
      </w:r>
    </w:p>
    <w:p w14:paraId="386A95D6" w14:textId="77777777" w:rsidR="00710AF4" w:rsidRPr="00E814E7" w:rsidRDefault="00710AF4" w:rsidP="00C544C4">
      <w:pPr>
        <w:spacing w:after="0"/>
        <w:jc w:val="center"/>
        <w:rPr>
          <w:rFonts w:ascii="Verdana" w:eastAsia="Courier New" w:hAnsi="Verdana" w:cs="Times New Roman"/>
          <w:b/>
          <w:color w:val="000000"/>
          <w:sz w:val="24"/>
          <w:szCs w:val="24"/>
          <w:lang w:val="bg-BG" w:eastAsia="bg-BG" w:bidi="bg-BG"/>
        </w:rPr>
      </w:pPr>
      <w:r w:rsidRPr="00E814E7">
        <w:rPr>
          <w:rFonts w:ascii="Verdana" w:eastAsia="Courier New" w:hAnsi="Verdana" w:cs="Times New Roman"/>
          <w:b/>
          <w:color w:val="000000"/>
          <w:sz w:val="24"/>
          <w:szCs w:val="24"/>
          <w:lang w:val="bg-BG" w:eastAsia="bg-BG" w:bidi="bg-BG"/>
        </w:rPr>
        <w:t>ДЕКЛАРАЦИЯ ЗА СЪГЛАСИЕ</w:t>
      </w:r>
    </w:p>
    <w:p w14:paraId="7BE9B41B" w14:textId="3355426B" w:rsidR="00C544C4" w:rsidRPr="00E814E7" w:rsidRDefault="00710AF4" w:rsidP="00D94866">
      <w:pPr>
        <w:spacing w:after="0"/>
        <w:jc w:val="center"/>
        <w:rPr>
          <w:rFonts w:ascii="Verdana" w:eastAsia="Courier New" w:hAnsi="Verdana" w:cs="Times New Roman"/>
          <w:b/>
          <w:color w:val="000000"/>
          <w:sz w:val="24"/>
          <w:szCs w:val="24"/>
          <w:lang w:val="bg-BG" w:eastAsia="bg-BG" w:bidi="bg-BG"/>
        </w:rPr>
      </w:pPr>
      <w:r w:rsidRPr="00E814E7">
        <w:rPr>
          <w:rFonts w:ascii="Verdana" w:eastAsia="Courier New" w:hAnsi="Verdana" w:cs="Times New Roman"/>
          <w:b/>
          <w:color w:val="000000"/>
          <w:sz w:val="24"/>
          <w:szCs w:val="24"/>
          <w:lang w:val="bg-BG" w:eastAsia="bg-BG" w:bidi="bg-BG"/>
        </w:rPr>
        <w:t>ЗА ОБРАБОТКА НА ЛИЧНИ ДАННИ</w:t>
      </w:r>
    </w:p>
    <w:p w14:paraId="69A8F964" w14:textId="69311F3B" w:rsidR="00710AF4" w:rsidRPr="00C544C4" w:rsidRDefault="00710AF4" w:rsidP="00661570">
      <w:pPr>
        <w:pStyle w:val="ListParagraph"/>
        <w:numPr>
          <w:ilvl w:val="0"/>
          <w:numId w:val="33"/>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Съгласен/на съм </w:t>
      </w:r>
      <w:r w:rsidR="00B61503" w:rsidRPr="00C544C4">
        <w:rPr>
          <w:rFonts w:ascii="Verdana" w:eastAsia="Courier New" w:hAnsi="Verdana" w:cs="Times New Roman"/>
          <w:color w:val="000000"/>
          <w:sz w:val="20"/>
          <w:szCs w:val="20"/>
          <w:lang w:val="bg-BG" w:eastAsia="bg-BG" w:bidi="bg-BG"/>
        </w:rPr>
        <w:t>Изпълнителна агенция за насърчаване на малките и</w:t>
      </w:r>
      <w:r w:rsidR="008E0772" w:rsidRPr="00C544C4">
        <w:rPr>
          <w:rFonts w:ascii="Verdana" w:eastAsia="Courier New" w:hAnsi="Verdana" w:cs="Times New Roman"/>
          <w:color w:val="000000"/>
          <w:sz w:val="20"/>
          <w:szCs w:val="20"/>
          <w:lang w:val="bg-BG" w:eastAsia="bg-BG" w:bidi="bg-BG"/>
        </w:rPr>
        <w:t xml:space="preserve"> средните предприятия (ИАНМСП) като</w:t>
      </w:r>
      <w:r w:rsidR="00B61503" w:rsidRPr="00C544C4">
        <w:rPr>
          <w:rFonts w:ascii="Verdana" w:eastAsia="Courier New" w:hAnsi="Verdana" w:cs="Times New Roman"/>
          <w:color w:val="000000"/>
          <w:sz w:val="20"/>
          <w:szCs w:val="20"/>
          <w:lang w:val="bg-BG" w:eastAsia="bg-BG" w:bidi="bg-BG"/>
        </w:rPr>
        <w:t xml:space="preserve"> бенефициент по </w:t>
      </w:r>
      <w:r w:rsidR="008E0772" w:rsidRPr="00C544C4">
        <w:rPr>
          <w:rFonts w:ascii="Verdana" w:eastAsia="Courier New" w:hAnsi="Verdana" w:cs="Times New Roman"/>
          <w:color w:val="000000"/>
          <w:sz w:val="20"/>
          <w:szCs w:val="20"/>
          <w:lang w:val="bg-BG" w:eastAsia="bg-BG" w:bidi="bg-BG"/>
        </w:rPr>
        <w:t xml:space="preserve">проект </w:t>
      </w:r>
      <w:r w:rsidR="00B61503" w:rsidRPr="00C544C4">
        <w:rPr>
          <w:rFonts w:ascii="Verdana" w:eastAsia="Courier New" w:hAnsi="Verdana" w:cs="Times New Roman"/>
          <w:color w:val="000000"/>
          <w:sz w:val="20"/>
          <w:szCs w:val="20"/>
          <w:lang w:val="bg-BG" w:eastAsia="bg-BG" w:bidi="bg-BG"/>
        </w:rPr>
        <w:t>BG16RFPR001-1.014 „Улесняване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(ИАНМСП)</w:t>
      </w:r>
      <w:r w:rsidR="00402B18" w:rsidRPr="00C544C4">
        <w:rPr>
          <w:rFonts w:ascii="Verdana" w:eastAsia="Courier New" w:hAnsi="Verdana" w:cs="Times New Roman"/>
          <w:color w:val="000000"/>
          <w:sz w:val="20"/>
          <w:szCs w:val="20"/>
          <w:lang w:val="bg-BG" w:eastAsia="bg-BG" w:bidi="bg-BG"/>
        </w:rPr>
        <w:t>“</w:t>
      </w:r>
      <w:r w:rsidR="00B61503" w:rsidRPr="00C544C4">
        <w:rPr>
          <w:rFonts w:ascii="Verdana" w:eastAsia="Courier New" w:hAnsi="Verdana" w:cs="Times New Roman"/>
          <w:color w:val="000000"/>
          <w:sz w:val="20"/>
          <w:szCs w:val="20"/>
          <w:lang w:val="bg-BG" w:eastAsia="bg-BG" w:bidi="bg-BG"/>
        </w:rPr>
        <w:t xml:space="preserve"> по програма „Конкурентоспособност и иновац</w:t>
      </w:r>
      <w:r w:rsidR="008E0772" w:rsidRPr="00C544C4">
        <w:rPr>
          <w:rFonts w:ascii="Verdana" w:eastAsia="Courier New" w:hAnsi="Verdana" w:cs="Times New Roman"/>
          <w:color w:val="000000"/>
          <w:sz w:val="20"/>
          <w:szCs w:val="20"/>
          <w:lang w:val="bg-BG" w:eastAsia="bg-BG" w:bidi="bg-BG"/>
        </w:rPr>
        <w:t>ии в предприятията" 2021-2027 г.</w:t>
      </w:r>
      <w:r w:rsidR="00402B18" w:rsidRPr="00C544C4">
        <w:rPr>
          <w:rFonts w:ascii="Verdana" w:hAnsi="Verdana"/>
          <w:sz w:val="20"/>
          <w:szCs w:val="20"/>
        </w:rPr>
        <w:t xml:space="preserve"> </w:t>
      </w:r>
      <w:r w:rsidR="00402B18" w:rsidRPr="00C544C4">
        <w:rPr>
          <w:rFonts w:ascii="Verdana" w:hAnsi="Verdana"/>
          <w:sz w:val="20"/>
          <w:szCs w:val="20"/>
          <w:lang w:val="bg-BG"/>
        </w:rPr>
        <w:t xml:space="preserve"> </w:t>
      </w:r>
      <w:r w:rsidR="00402B18" w:rsidRPr="00C544C4">
        <w:rPr>
          <w:rFonts w:ascii="Verdana" w:eastAsia="Courier New" w:hAnsi="Verdana" w:cs="Times New Roman"/>
          <w:color w:val="000000"/>
          <w:sz w:val="20"/>
          <w:szCs w:val="20"/>
          <w:lang w:val="bg-BG" w:eastAsia="bg-BG" w:bidi="bg-BG"/>
        </w:rPr>
        <w:t>да обработва личните ми данни съгласно изискванията на Регламент (ЕС) 2016/679 на Европейския парламент и на Съвета от 27 април 2016 година</w:t>
      </w:r>
      <w:r w:rsidR="008E0772" w:rsidRPr="00C544C4">
        <w:rPr>
          <w:rFonts w:ascii="Verdana" w:eastAsia="Courier New" w:hAnsi="Verdana" w:cs="Times New Roman"/>
          <w:color w:val="000000"/>
          <w:sz w:val="20"/>
          <w:szCs w:val="20"/>
          <w:lang w:val="bg-BG" w:eastAsia="bg-BG" w:bidi="bg-BG"/>
        </w:rPr>
        <w:t xml:space="preserve"> </w:t>
      </w:r>
      <w:r w:rsidRPr="00C544C4">
        <w:rPr>
          <w:rFonts w:ascii="Verdana" w:eastAsia="Courier New" w:hAnsi="Verdana" w:cs="Times New Roman"/>
          <w:color w:val="000000"/>
          <w:sz w:val="20"/>
          <w:szCs w:val="20"/>
          <w:lang w:val="bg-BG" w:eastAsia="bg-BG" w:bidi="bg-BG"/>
        </w:rPr>
        <w:t>относно защита на физическите лица във връзка с обработването на лични данни и относно свободното движение на такива данни и за отмяна на Директива 95/46/EО.</w:t>
      </w:r>
    </w:p>
    <w:p w14:paraId="1EA7428A" w14:textId="77777777" w:rsidR="00654268" w:rsidRPr="00C544C4" w:rsidRDefault="00654268" w:rsidP="00661570">
      <w:pPr>
        <w:pStyle w:val="ListParagraph"/>
        <w:tabs>
          <w:tab w:val="left" w:pos="284"/>
        </w:tabs>
        <w:ind w:left="0"/>
        <w:jc w:val="both"/>
        <w:rPr>
          <w:rFonts w:ascii="Verdana" w:eastAsia="Courier New" w:hAnsi="Verdana" w:cs="Times New Roman"/>
          <w:color w:val="000000"/>
          <w:sz w:val="20"/>
          <w:szCs w:val="20"/>
          <w:lang w:val="bg-BG" w:eastAsia="bg-BG" w:bidi="bg-BG"/>
        </w:rPr>
      </w:pPr>
    </w:p>
    <w:p w14:paraId="12746060" w14:textId="1B43CA67" w:rsidR="00710AF4" w:rsidRPr="00C544C4" w:rsidRDefault="00710AF4" w:rsidP="00661570">
      <w:pPr>
        <w:pStyle w:val="ListParagraph"/>
        <w:numPr>
          <w:ilvl w:val="0"/>
          <w:numId w:val="33"/>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Известно ми е, че </w:t>
      </w:r>
      <w:r w:rsidR="00B61503" w:rsidRPr="00C544C4">
        <w:rPr>
          <w:rFonts w:ascii="Verdana" w:eastAsia="Courier New" w:hAnsi="Verdana" w:cs="Times New Roman"/>
          <w:color w:val="000000"/>
          <w:sz w:val="20"/>
          <w:szCs w:val="20"/>
          <w:lang w:val="bg-BG" w:eastAsia="bg-BG" w:bidi="bg-BG"/>
        </w:rPr>
        <w:t>ИАНМСП</w:t>
      </w:r>
      <w:r w:rsidRPr="00C544C4">
        <w:rPr>
          <w:rFonts w:ascii="Verdana" w:eastAsia="Courier New" w:hAnsi="Verdana" w:cs="Times New Roman"/>
          <w:color w:val="000000"/>
          <w:sz w:val="20"/>
          <w:szCs w:val="20"/>
          <w:lang w:val="bg-BG" w:eastAsia="bg-BG" w:bidi="bg-BG"/>
        </w:rPr>
        <w:t xml:space="preserve"> администрира</w:t>
      </w:r>
      <w:r w:rsidR="00B57EED" w:rsidRPr="00C544C4">
        <w:rPr>
          <w:rFonts w:ascii="Verdana" w:eastAsia="Courier New" w:hAnsi="Verdana" w:cs="Times New Roman"/>
          <w:color w:val="000000"/>
          <w:sz w:val="20"/>
          <w:szCs w:val="20"/>
          <w:lang w:val="bg-BG" w:eastAsia="bg-BG" w:bidi="bg-BG"/>
        </w:rPr>
        <w:t>т</w:t>
      </w:r>
      <w:r w:rsidRPr="00C544C4">
        <w:rPr>
          <w:rFonts w:ascii="Verdana" w:eastAsia="Courier New" w:hAnsi="Verdana" w:cs="Times New Roman"/>
          <w:color w:val="000000"/>
          <w:sz w:val="20"/>
          <w:szCs w:val="20"/>
          <w:lang w:val="bg-BG" w:eastAsia="bg-BG" w:bidi="bg-BG"/>
        </w:rPr>
        <w:t xml:space="preserve"> и обработва</w:t>
      </w:r>
      <w:r w:rsidR="00B57EED" w:rsidRPr="00C544C4">
        <w:rPr>
          <w:rFonts w:ascii="Verdana" w:eastAsia="Courier New" w:hAnsi="Verdana" w:cs="Times New Roman"/>
          <w:color w:val="000000"/>
          <w:sz w:val="20"/>
          <w:szCs w:val="20"/>
          <w:lang w:val="bg-BG" w:eastAsia="bg-BG" w:bidi="bg-BG"/>
        </w:rPr>
        <w:t>т</w:t>
      </w:r>
      <w:r w:rsidRPr="00C544C4">
        <w:rPr>
          <w:rFonts w:ascii="Verdana" w:eastAsia="Courier New" w:hAnsi="Verdana" w:cs="Times New Roman"/>
          <w:color w:val="000000"/>
          <w:sz w:val="20"/>
          <w:szCs w:val="20"/>
          <w:lang w:val="bg-BG" w:eastAsia="bg-BG" w:bidi="bg-BG"/>
        </w:rPr>
        <w:t xml:space="preserve"> личните данни по т. 1 във връзка с изпълнение на нормативно установените функции на </w:t>
      </w:r>
      <w:r w:rsidR="00B57EED" w:rsidRPr="00C544C4">
        <w:rPr>
          <w:rFonts w:ascii="Verdana" w:eastAsia="Courier New" w:hAnsi="Verdana" w:cs="Times New Roman"/>
          <w:color w:val="000000"/>
          <w:sz w:val="20"/>
          <w:szCs w:val="20"/>
          <w:lang w:val="bg-BG" w:eastAsia="bg-BG" w:bidi="bg-BG"/>
        </w:rPr>
        <w:t xml:space="preserve">Администратора на настоящата процедура и </w:t>
      </w:r>
      <w:r w:rsidRPr="00C544C4">
        <w:rPr>
          <w:rFonts w:ascii="Verdana" w:eastAsia="Courier New" w:hAnsi="Verdana" w:cs="Times New Roman"/>
          <w:color w:val="000000"/>
          <w:sz w:val="20"/>
          <w:szCs w:val="20"/>
          <w:lang w:val="bg-BG" w:eastAsia="bg-BG" w:bidi="bg-BG"/>
        </w:rPr>
        <w:t>Управляващ орган на ПКИП.</w:t>
      </w:r>
    </w:p>
    <w:p w14:paraId="0ACBF6ED" w14:textId="77777777" w:rsidR="00654268" w:rsidRPr="00C544C4" w:rsidRDefault="00654268" w:rsidP="00661570">
      <w:pPr>
        <w:pStyle w:val="ListParagraph"/>
        <w:tabs>
          <w:tab w:val="left" w:pos="284"/>
        </w:tabs>
        <w:ind w:left="0"/>
        <w:rPr>
          <w:rFonts w:ascii="Verdana" w:eastAsia="Courier New" w:hAnsi="Verdana" w:cs="Times New Roman"/>
          <w:color w:val="000000"/>
          <w:sz w:val="20"/>
          <w:szCs w:val="20"/>
          <w:lang w:val="bg-BG" w:eastAsia="bg-BG" w:bidi="bg-BG"/>
        </w:rPr>
      </w:pPr>
    </w:p>
    <w:p w14:paraId="028E5FB3" w14:textId="039CE9F4" w:rsidR="00710AF4" w:rsidRPr="00C544C4" w:rsidRDefault="00710AF4" w:rsidP="00661570">
      <w:pPr>
        <w:pStyle w:val="ListParagraph"/>
        <w:numPr>
          <w:ilvl w:val="0"/>
          <w:numId w:val="33"/>
        </w:numPr>
        <w:tabs>
          <w:tab w:val="left" w:pos="284"/>
        </w:tabs>
        <w:ind w:left="0" w:firstLine="0"/>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color w:val="000000"/>
          <w:sz w:val="20"/>
          <w:szCs w:val="20"/>
          <w:lang w:val="bg-BG" w:eastAsia="bg-BG" w:bidi="bg-BG"/>
        </w:rPr>
        <w:t xml:space="preserve">Информиран съм и разбирам, че мога да оттегля съгласието си по всяко време, като писмено уведомя за това </w:t>
      </w:r>
      <w:r w:rsidR="00B61503" w:rsidRPr="00C544C4">
        <w:rPr>
          <w:rFonts w:ascii="Verdana" w:eastAsia="Courier New" w:hAnsi="Verdana" w:cs="Times New Roman"/>
          <w:color w:val="000000"/>
          <w:sz w:val="20"/>
          <w:szCs w:val="20"/>
          <w:lang w:val="bg-BG" w:eastAsia="bg-BG" w:bidi="bg-BG"/>
        </w:rPr>
        <w:t>ИАНМСП.</w:t>
      </w:r>
    </w:p>
    <w:p w14:paraId="58A0715C" w14:textId="5E38CECD" w:rsidR="0090270F" w:rsidRPr="00C544C4" w:rsidRDefault="00710AF4" w:rsidP="00D94866">
      <w:pPr>
        <w:spacing w:line="240" w:lineRule="auto"/>
        <w:jc w:val="both"/>
        <w:rPr>
          <w:rFonts w:ascii="Verdana" w:eastAsia="Courier New" w:hAnsi="Verdana" w:cs="Times New Roman"/>
          <w:color w:val="000000"/>
          <w:sz w:val="20"/>
          <w:szCs w:val="20"/>
          <w:lang w:val="bg-BG" w:eastAsia="bg-BG" w:bidi="bg-BG"/>
        </w:rPr>
      </w:pPr>
      <w:r w:rsidRPr="00C544C4">
        <w:rPr>
          <w:rFonts w:ascii="Verdana" w:eastAsia="Courier New" w:hAnsi="Verdana" w:cs="Times New Roman"/>
          <w:b/>
          <w:color w:val="000000"/>
          <w:sz w:val="20"/>
          <w:szCs w:val="20"/>
          <w:lang w:val="bg-BG" w:eastAsia="bg-BG" w:bidi="bg-BG"/>
        </w:rPr>
        <w:t>Известна ми е наказателната отговорност, която нося по чл. 248а, ал. 3 във връзка с ал. 1 от Наказателния кодекс, в случай че представя неверни сведения или затая сведения в нарушение на задължение да предоставя такива, за да бъдат получени средства от фондове, принадлежащи на Европейския съюз или предоставени от Европейския съюз на българската държава, както и средства, принадлежащи на българската държава, с които се съфинансират проекти, финансирани със средства от тези фондове.</w:t>
      </w:r>
      <w:r w:rsidRPr="00C544C4">
        <w:rPr>
          <w:rFonts w:ascii="Verdana" w:eastAsia="Courier New" w:hAnsi="Verdana" w:cs="Times New Roman"/>
          <w:b/>
          <w:color w:val="000000"/>
          <w:sz w:val="20"/>
          <w:szCs w:val="20"/>
          <w:lang w:val="bg-BG" w:eastAsia="bg-BG" w:bidi="bg-BG"/>
        </w:rPr>
        <w:tab/>
      </w:r>
      <w:r w:rsidRPr="00C544C4">
        <w:rPr>
          <w:rFonts w:ascii="Verdana" w:eastAsia="Courier New" w:hAnsi="Verdana" w:cs="Times New Roman"/>
          <w:b/>
          <w:color w:val="000000"/>
          <w:sz w:val="20"/>
          <w:szCs w:val="20"/>
          <w:lang w:val="bg-BG" w:eastAsia="bg-BG" w:bidi="bg-BG"/>
        </w:rPr>
        <w:tab/>
      </w:r>
      <w:r w:rsidRPr="00C544C4">
        <w:rPr>
          <w:rFonts w:ascii="Verdana" w:eastAsia="Courier New" w:hAnsi="Verdana" w:cs="Times New Roman"/>
          <w:b/>
          <w:color w:val="000000"/>
          <w:sz w:val="20"/>
          <w:szCs w:val="20"/>
          <w:lang w:val="bg-BG" w:eastAsia="bg-BG" w:bidi="bg-BG"/>
        </w:rPr>
        <w:tab/>
      </w:r>
      <w:r w:rsidRPr="00C544C4">
        <w:rPr>
          <w:rFonts w:ascii="Verdana" w:eastAsia="Courier New" w:hAnsi="Verdana" w:cs="Times New Roman"/>
          <w:b/>
          <w:color w:val="000000"/>
          <w:sz w:val="20"/>
          <w:szCs w:val="20"/>
          <w:lang w:val="bg-BG" w:eastAsia="bg-BG" w:bidi="bg-BG"/>
        </w:rPr>
        <w:tab/>
      </w:r>
      <w:r w:rsidRPr="00C544C4">
        <w:rPr>
          <w:rFonts w:ascii="Verdana" w:eastAsia="Courier New" w:hAnsi="Verdana" w:cs="Times New Roman"/>
          <w:b/>
          <w:color w:val="000000"/>
          <w:sz w:val="20"/>
          <w:szCs w:val="20"/>
          <w:lang w:val="bg-BG" w:eastAsia="bg-BG" w:bidi="bg-BG"/>
        </w:rPr>
        <w:tab/>
      </w:r>
    </w:p>
    <w:p w14:paraId="1E29AFAB" w14:textId="3954877D" w:rsidR="00942EBA" w:rsidRPr="00E814E7" w:rsidRDefault="00942EBA" w:rsidP="00366906">
      <w:pPr>
        <w:spacing w:after="0"/>
        <w:rPr>
          <w:rFonts w:ascii="Verdana" w:hAnsi="Verdana"/>
          <w:b/>
          <w:lang w:val="bg-BG"/>
        </w:rPr>
      </w:pPr>
      <w:r w:rsidRPr="00E814E7">
        <w:rPr>
          <w:rFonts w:ascii="Verdana" w:hAnsi="Verdana"/>
          <w:b/>
          <w:lang w:val="bg-BG"/>
        </w:rPr>
        <w:tab/>
      </w:r>
      <w:r w:rsidRPr="00E814E7">
        <w:rPr>
          <w:rFonts w:ascii="Verdana" w:hAnsi="Verdana"/>
          <w:b/>
          <w:lang w:val="bg-BG"/>
        </w:rPr>
        <w:tab/>
      </w:r>
      <w:r w:rsidRPr="00E814E7">
        <w:rPr>
          <w:rFonts w:ascii="Verdana" w:hAnsi="Verdana"/>
          <w:b/>
          <w:lang w:val="bg-BG"/>
        </w:rPr>
        <w:tab/>
      </w:r>
      <w:r w:rsidRPr="00E814E7">
        <w:rPr>
          <w:rFonts w:ascii="Verdana" w:hAnsi="Verdana"/>
          <w:b/>
          <w:lang w:val="bg-BG"/>
        </w:rPr>
        <w:tab/>
      </w:r>
      <w:r w:rsidRPr="00E814E7">
        <w:rPr>
          <w:rFonts w:ascii="Verdana" w:hAnsi="Verdana"/>
          <w:b/>
          <w:lang w:val="bg-BG"/>
        </w:rPr>
        <w:tab/>
      </w:r>
      <w:r w:rsidRPr="00E814E7">
        <w:rPr>
          <w:rFonts w:ascii="Verdana" w:hAnsi="Verdana"/>
          <w:b/>
          <w:lang w:val="bg-BG"/>
        </w:rPr>
        <w:tab/>
      </w:r>
    </w:p>
    <w:p w14:paraId="4044E40D" w14:textId="77777777" w:rsidR="00942EBA" w:rsidRPr="00E814E7" w:rsidRDefault="001E1809" w:rsidP="00661570">
      <w:pPr>
        <w:rPr>
          <w:rFonts w:ascii="Verdana" w:hAnsi="Verdana" w:cs="Times New Roman"/>
          <w:lang w:val="bg-BG"/>
        </w:rPr>
      </w:pPr>
      <w:r>
        <w:rPr>
          <w:rFonts w:ascii="Verdana" w:hAnsi="Verdana" w:cs="Times New Roman"/>
          <w:lang w:val="bg-BG"/>
        </w:rPr>
        <w:pict w14:anchorId="6DE6E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0.5pt;height:65.25pt">
            <v:imagedata r:id="rId8" o:title=""/>
            <o:lock v:ext="edit" ungrouping="t" rotation="t" cropping="t" verticies="t" text="t" grouping="t"/>
            <o:signatureline v:ext="edit" id="{0DFA5CC3-20D6-456B-B6F3-195103DD6293}" provid="{00000000-0000-0000-0000-000000000000}" issignatureline="t"/>
          </v:shape>
        </w:pict>
      </w:r>
    </w:p>
    <w:p w14:paraId="2DED91A7" w14:textId="69A5BC40" w:rsidR="00942EBA" w:rsidRPr="00E814E7" w:rsidRDefault="00942EBA" w:rsidP="00661570">
      <w:pPr>
        <w:rPr>
          <w:rFonts w:ascii="Verdana" w:hAnsi="Verdana"/>
          <w:i/>
          <w:sz w:val="20"/>
          <w:lang w:val="bg-BG"/>
        </w:rPr>
      </w:pPr>
      <w:r w:rsidRPr="00E814E7">
        <w:rPr>
          <w:rFonts w:ascii="Verdana" w:hAnsi="Verdana"/>
          <w:i/>
          <w:sz w:val="20"/>
          <w:lang w:val="bg-BG"/>
        </w:rPr>
        <w:t xml:space="preserve">(трите имена и </w:t>
      </w:r>
      <w:r w:rsidR="00737523" w:rsidRPr="00E814E7">
        <w:rPr>
          <w:rFonts w:ascii="Verdana" w:hAnsi="Verdana"/>
          <w:i/>
          <w:sz w:val="20"/>
          <w:lang w:val="bg-BG"/>
        </w:rPr>
        <w:t>длъжност</w:t>
      </w:r>
      <w:r w:rsidRPr="00E814E7">
        <w:rPr>
          <w:rFonts w:ascii="Verdana" w:hAnsi="Verdana"/>
          <w:i/>
          <w:sz w:val="20"/>
          <w:lang w:val="bg-BG"/>
        </w:rPr>
        <w:t>)</w:t>
      </w:r>
    </w:p>
    <w:p w14:paraId="0DF97FB9" w14:textId="77777777" w:rsidR="009238BD" w:rsidRPr="00E814E7" w:rsidRDefault="009238BD" w:rsidP="00661570">
      <w:pPr>
        <w:pStyle w:val="NoSpacing"/>
        <w:rPr>
          <w:rFonts w:ascii="Verdana" w:hAnsi="Verdana"/>
        </w:rPr>
      </w:pPr>
    </w:p>
    <w:p w14:paraId="37A59DB2" w14:textId="1B819142" w:rsidR="00942EBA" w:rsidRPr="00E814E7" w:rsidRDefault="00942EBA" w:rsidP="00661570">
      <w:pPr>
        <w:tabs>
          <w:tab w:val="left" w:pos="2694"/>
        </w:tabs>
        <w:jc w:val="both"/>
        <w:rPr>
          <w:rFonts w:ascii="Verdana" w:hAnsi="Verdana"/>
          <w:i/>
          <w:sz w:val="20"/>
          <w:lang w:val="bg-BG"/>
        </w:rPr>
      </w:pPr>
      <w:r w:rsidRPr="00E814E7">
        <w:rPr>
          <w:rFonts w:ascii="Verdana" w:hAnsi="Verdana"/>
          <w:i/>
          <w:sz w:val="20"/>
          <w:lang w:val="bg-BG"/>
        </w:rPr>
        <w:t xml:space="preserve">Подписва се от </w:t>
      </w:r>
      <w:r w:rsidR="00BA3EAE" w:rsidRPr="00E814E7">
        <w:rPr>
          <w:rFonts w:ascii="Verdana" w:hAnsi="Verdana"/>
          <w:i/>
          <w:sz w:val="20"/>
          <w:lang w:val="bg-BG"/>
        </w:rPr>
        <w:t>всички лица</w:t>
      </w:r>
      <w:r w:rsidRPr="00E814E7">
        <w:rPr>
          <w:rFonts w:ascii="Verdana" w:hAnsi="Verdana"/>
          <w:i/>
          <w:sz w:val="20"/>
          <w:lang w:val="bg-BG"/>
        </w:rPr>
        <w:t xml:space="preserve">, </w:t>
      </w:r>
      <w:r w:rsidR="00BA3EAE" w:rsidRPr="00E814E7">
        <w:rPr>
          <w:rFonts w:ascii="Verdana" w:hAnsi="Verdana"/>
          <w:i/>
          <w:sz w:val="20"/>
          <w:lang w:val="bg-BG"/>
        </w:rPr>
        <w:t>които</w:t>
      </w:r>
      <w:r w:rsidRPr="00E814E7">
        <w:rPr>
          <w:rFonts w:ascii="Verdana" w:hAnsi="Verdana"/>
          <w:i/>
          <w:sz w:val="20"/>
          <w:lang w:val="bg-BG"/>
        </w:rPr>
        <w:t xml:space="preserve"> представлява</w:t>
      </w:r>
      <w:r w:rsidR="00BA3EAE" w:rsidRPr="00E814E7">
        <w:rPr>
          <w:rFonts w:ascii="Verdana" w:hAnsi="Verdana"/>
          <w:i/>
          <w:sz w:val="20"/>
          <w:lang w:val="bg-BG"/>
        </w:rPr>
        <w:t>т</w:t>
      </w:r>
      <w:r w:rsidRPr="00E814E7">
        <w:rPr>
          <w:rFonts w:ascii="Verdana" w:hAnsi="Verdana"/>
          <w:i/>
          <w:sz w:val="20"/>
          <w:lang w:val="bg-BG"/>
        </w:rPr>
        <w:t xml:space="preserve"> по закон </w:t>
      </w:r>
      <w:r w:rsidR="0066085F" w:rsidRPr="00E814E7">
        <w:rPr>
          <w:rFonts w:ascii="Verdana" w:hAnsi="Verdana"/>
          <w:i/>
          <w:sz w:val="20"/>
          <w:lang w:val="bg-BG"/>
        </w:rPr>
        <w:t>кандидатстващото МСП</w:t>
      </w:r>
      <w:r w:rsidR="00CB4F80" w:rsidRPr="00E814E7">
        <w:rPr>
          <w:rFonts w:ascii="Verdana" w:hAnsi="Verdana"/>
          <w:i/>
          <w:sz w:val="20"/>
          <w:lang w:val="bg-BG"/>
        </w:rPr>
        <w:t xml:space="preserve"> без значение дали представляват заедно или поотделно.</w:t>
      </w:r>
      <w:r w:rsidRPr="00E814E7">
        <w:rPr>
          <w:rFonts w:ascii="Verdana" w:hAnsi="Verdana"/>
          <w:i/>
          <w:sz w:val="20"/>
          <w:lang w:val="bg-BG"/>
        </w:rPr>
        <w:t xml:space="preserve"> </w:t>
      </w:r>
      <w:r w:rsidR="00CB4F80" w:rsidRPr="00E814E7">
        <w:rPr>
          <w:rFonts w:ascii="Verdana" w:hAnsi="Verdana"/>
          <w:i/>
          <w:sz w:val="20"/>
          <w:lang w:val="bg-BG"/>
        </w:rPr>
        <w:t>П</w:t>
      </w:r>
      <w:r w:rsidRPr="00E814E7">
        <w:rPr>
          <w:rFonts w:ascii="Verdana" w:hAnsi="Verdana"/>
          <w:i/>
          <w:sz w:val="20"/>
          <w:lang w:val="bg-BG"/>
        </w:rPr>
        <w:t>од подписа се посочват трите имена  и длъжността.</w:t>
      </w:r>
      <w:r w:rsidR="00BA3EAE" w:rsidRPr="00E814E7">
        <w:rPr>
          <w:rFonts w:ascii="Verdana" w:hAnsi="Verdana"/>
          <w:i/>
          <w:sz w:val="20"/>
          <w:lang w:val="bg-BG"/>
        </w:rPr>
        <w:t xml:space="preserve"> </w:t>
      </w:r>
    </w:p>
    <w:sectPr w:rsidR="00942EBA" w:rsidRPr="00E814E7" w:rsidSect="00B61503">
      <w:headerReference w:type="default" r:id="rId9"/>
      <w:footerReference w:type="even" r:id="rId10"/>
      <w:footerReference w:type="default" r:id="rId11"/>
      <w:pgSz w:w="12240" w:h="15840"/>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52DBD" w14:textId="77777777" w:rsidR="002547FB" w:rsidRDefault="002547FB" w:rsidP="00B901CB">
      <w:pPr>
        <w:spacing w:after="0" w:line="240" w:lineRule="auto"/>
      </w:pPr>
      <w:r>
        <w:separator/>
      </w:r>
    </w:p>
  </w:endnote>
  <w:endnote w:type="continuationSeparator" w:id="0">
    <w:p w14:paraId="1FF50165" w14:textId="77777777" w:rsidR="002547FB" w:rsidRDefault="002547FB" w:rsidP="00B90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AA9E5" w14:textId="77777777" w:rsidR="009A4F68" w:rsidRDefault="009A4F68" w:rsidP="000152F4">
    <w:pPr>
      <w:pStyle w:val="Footer"/>
      <w:jc w:val="both"/>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5DCA3" w14:textId="19D9D772" w:rsidR="00247D6A" w:rsidRPr="009A4F68" w:rsidRDefault="00247D6A" w:rsidP="000152F4">
    <w:pPr>
      <w:tabs>
        <w:tab w:val="center" w:pos="4536"/>
        <w:tab w:val="right" w:pos="9072"/>
      </w:tabs>
      <w:spacing w:after="0"/>
      <w:jc w:val="both"/>
      <w:rPr>
        <w:rFonts w:ascii="Arial" w:eastAsia="Times New Roman" w:hAnsi="Arial" w:cs="Arial"/>
        <w:sz w:val="16"/>
        <w:szCs w:val="16"/>
        <w:lang w:val="bg-BG"/>
      </w:rPr>
    </w:pPr>
    <w:r w:rsidRPr="009A4F68">
      <w:rPr>
        <w:rFonts w:ascii="Arial" w:eastAsia="Times New Roman" w:hAnsi="Arial" w:cs="Arial"/>
        <w:sz w:val="16"/>
        <w:szCs w:val="16"/>
        <w:lang w:val="bg-BG"/>
      </w:rPr>
      <w:t>Проект BG16RFPR001-1.014-0001 “Улесняване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(ИАНМСП)”.</w:t>
    </w:r>
  </w:p>
  <w:p w14:paraId="1F1D1DED" w14:textId="2A7A5F6B" w:rsidR="00B900C1" w:rsidRPr="009A4F68" w:rsidRDefault="00B900C1" w:rsidP="000152F4">
    <w:pPr>
      <w:tabs>
        <w:tab w:val="center" w:pos="4536"/>
        <w:tab w:val="right" w:pos="9072"/>
      </w:tabs>
      <w:spacing w:after="0"/>
      <w:jc w:val="both"/>
      <w:rPr>
        <w:rFonts w:ascii="Arial" w:eastAsia="Times New Roman" w:hAnsi="Arial" w:cs="Arial"/>
        <w:sz w:val="16"/>
        <w:szCs w:val="16"/>
        <w:lang w:val="bg-BG"/>
      </w:rPr>
    </w:pPr>
    <w:r w:rsidRPr="009A4F68">
      <w:rPr>
        <w:rFonts w:ascii="Arial" w:eastAsia="Times New Roman" w:hAnsi="Arial" w:cs="Arial"/>
        <w:sz w:val="16"/>
        <w:szCs w:val="16"/>
        <w:lang w:val="bg-BG"/>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 Изпълнителна агенция за насърчаване на малките и средните предприятия (ИАНМСП) и при никакви обстоятелства не може да се приема, че този документ отразява официалното становище на Европейския съюз и Управляващия орган.</w:t>
    </w:r>
  </w:p>
  <w:p w14:paraId="30EACF81" w14:textId="17303483" w:rsidR="004E2481" w:rsidRPr="009A4F68" w:rsidRDefault="004E2481" w:rsidP="009A4F68">
    <w:pPr>
      <w:pStyle w:val="Footer"/>
      <w:jc w:val="right"/>
      <w:rPr>
        <w:rFonts w:ascii="Times New Roman" w:eastAsia="Times New Roman" w:hAnsi="Times New Roman" w:cs="Times New Roman"/>
        <w:i/>
        <w:sz w:val="18"/>
        <w:szCs w:val="18"/>
        <w:lang w:val="bg-BG"/>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F3D2D" w14:textId="77777777" w:rsidR="002547FB" w:rsidRDefault="002547FB" w:rsidP="00B901CB">
      <w:pPr>
        <w:spacing w:after="0" w:line="240" w:lineRule="auto"/>
      </w:pPr>
      <w:r>
        <w:separator/>
      </w:r>
    </w:p>
  </w:footnote>
  <w:footnote w:type="continuationSeparator" w:id="0">
    <w:p w14:paraId="0B21D565" w14:textId="77777777" w:rsidR="002547FB" w:rsidRDefault="002547FB" w:rsidP="00B90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16" w:type="dxa"/>
      <w:tblInd w:w="304" w:type="dxa"/>
      <w:tblCellMar>
        <w:left w:w="70" w:type="dxa"/>
        <w:right w:w="70" w:type="dxa"/>
      </w:tblCellMar>
      <w:tblLook w:val="0000" w:firstRow="0" w:lastRow="0" w:firstColumn="0" w:lastColumn="0" w:noHBand="0" w:noVBand="0"/>
    </w:tblPr>
    <w:tblGrid>
      <w:gridCol w:w="4843"/>
      <w:gridCol w:w="2164"/>
      <w:gridCol w:w="2509"/>
    </w:tblGrid>
    <w:tr w:rsidR="004E2481" w:rsidRPr="00735DC7" w14:paraId="3C088F2F" w14:textId="77777777" w:rsidTr="004E2481">
      <w:trPr>
        <w:trHeight w:val="684"/>
      </w:trPr>
      <w:tc>
        <w:tcPr>
          <w:tcW w:w="3276" w:type="dxa"/>
        </w:tcPr>
        <w:p w14:paraId="028F1100" w14:textId="77777777" w:rsidR="00F205D1" w:rsidRDefault="00F205D1" w:rsidP="00F205D1">
          <w:pPr>
            <w:pStyle w:val="Header"/>
          </w:pPr>
          <w:r>
            <w:tab/>
          </w:r>
          <w:r>
            <w:rPr>
              <w:noProof/>
            </w:rPr>
            <w:drawing>
              <wp:anchor distT="0" distB="0" distL="114300" distR="114300" simplePos="0" relativeHeight="251660288" behindDoc="1" locked="0" layoutInCell="1" allowOverlap="1" wp14:anchorId="458BDA1B" wp14:editId="213B24FD">
                <wp:simplePos x="0" y="0"/>
                <wp:positionH relativeFrom="column">
                  <wp:posOffset>4286250</wp:posOffset>
                </wp:positionH>
                <wp:positionV relativeFrom="paragraph">
                  <wp:posOffset>-201930</wp:posOffset>
                </wp:positionV>
                <wp:extent cx="2064385" cy="5937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pkip_BG_horizontal_grey_caption_NEW.png"/>
                        <pic:cNvPicPr>
                          <a:picLocks noChangeAspect="1"/>
                        </pic:cNvPicPr>
                      </pic:nvPicPr>
                      <pic:blipFill rotWithShape="1">
                        <a:blip r:embed="rId1"/>
                        <a:stretch/>
                      </pic:blipFill>
                      <pic:spPr bwMode="auto">
                        <a:xfrm>
                          <a:off x="0" y="0"/>
                          <a:ext cx="2064385" cy="5937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506CCF5" wp14:editId="20F1C50C">
                <wp:simplePos x="0" y="0"/>
                <wp:positionH relativeFrom="column">
                  <wp:posOffset>2105025</wp:posOffset>
                </wp:positionH>
                <wp:positionV relativeFrom="paragraph">
                  <wp:posOffset>-505460</wp:posOffset>
                </wp:positionV>
                <wp:extent cx="2125345" cy="11620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LOGO_SME_CMYK_LogoSME_bg.png"/>
                        <pic:cNvPicPr>
                          <a:picLocks noChangeAspect="1"/>
                        </pic:cNvPicPr>
                      </pic:nvPicPr>
                      <pic:blipFill rotWithShape="1">
                        <a:blip r:embed="rId2"/>
                        <a:stretch/>
                      </pic:blipFill>
                      <pic:spPr bwMode="auto">
                        <a:xfrm>
                          <a:off x="0" y="0"/>
                          <a:ext cx="2125345" cy="1162050"/>
                        </a:xfrm>
                        <a:prstGeom prst="rect">
                          <a:avLst/>
                        </a:prstGeom>
                      </pic:spPr>
                    </pic:pic>
                  </a:graphicData>
                </a:graphic>
              </wp:anchor>
            </w:drawing>
          </w:r>
          <w:r>
            <w:rPr>
              <w:noProof/>
            </w:rPr>
            <w:drawing>
              <wp:anchor distT="0" distB="0" distL="114300" distR="114300" simplePos="0" relativeHeight="251661312" behindDoc="1" locked="0" layoutInCell="1" allowOverlap="1" wp14:anchorId="76212284" wp14:editId="703614E4">
                <wp:simplePos x="0" y="0"/>
                <wp:positionH relativeFrom="column">
                  <wp:posOffset>-495300</wp:posOffset>
                </wp:positionH>
                <wp:positionV relativeFrom="paragraph">
                  <wp:posOffset>-172720</wp:posOffset>
                </wp:positionV>
                <wp:extent cx="2722589" cy="6000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G_Co-fundedbytheEU_RGB_POS.png"/>
                        <pic:cNvPicPr>
                          <a:picLocks noChangeAspect="1"/>
                        </pic:cNvPicPr>
                      </pic:nvPicPr>
                      <pic:blipFill rotWithShape="1">
                        <a:blip r:embed="rId3"/>
                        <a:stretch/>
                      </pic:blipFill>
                      <pic:spPr bwMode="auto">
                        <a:xfrm>
                          <a:off x="0" y="0"/>
                          <a:ext cx="2722589" cy="600075"/>
                        </a:xfrm>
                        <a:prstGeom prst="rect">
                          <a:avLst/>
                        </a:prstGeom>
                      </pic:spPr>
                    </pic:pic>
                  </a:graphicData>
                </a:graphic>
              </wp:anchor>
            </w:drawing>
          </w:r>
        </w:p>
        <w:p w14:paraId="0117B39B" w14:textId="3752E7B0" w:rsidR="004E2481" w:rsidRPr="00735DC7" w:rsidRDefault="004E2481" w:rsidP="00661CE5">
          <w:pPr>
            <w:rPr>
              <w:rFonts w:ascii="Calibri" w:eastAsia="Calibri" w:hAnsi="Calibri"/>
              <w:b/>
              <w:sz w:val="18"/>
              <w:szCs w:val="18"/>
            </w:rPr>
          </w:pPr>
        </w:p>
      </w:tc>
      <w:tc>
        <w:tcPr>
          <w:tcW w:w="2886" w:type="dxa"/>
        </w:tcPr>
        <w:p w14:paraId="1FC2FC00" w14:textId="77777777" w:rsidR="004E2481" w:rsidRPr="00735DC7" w:rsidRDefault="004E2481" w:rsidP="00661CE5">
          <w:pPr>
            <w:jc w:val="center"/>
            <w:rPr>
              <w:rFonts w:ascii="Calibri" w:eastAsia="Calibri" w:hAnsi="Calibri"/>
            </w:rPr>
          </w:pPr>
        </w:p>
      </w:tc>
      <w:tc>
        <w:tcPr>
          <w:tcW w:w="3354" w:type="dxa"/>
        </w:tcPr>
        <w:p w14:paraId="164A50C0" w14:textId="4553B4FB" w:rsidR="004E2481" w:rsidRPr="00735DC7" w:rsidRDefault="004E2481" w:rsidP="00661CE5">
          <w:pPr>
            <w:jc w:val="center"/>
            <w:rPr>
              <w:rFonts w:ascii="Calibri" w:eastAsia="Calibri" w:hAnsi="Calibri"/>
            </w:rPr>
          </w:pPr>
        </w:p>
      </w:tc>
    </w:tr>
  </w:tbl>
  <w:p w14:paraId="2F69CD76" w14:textId="77777777" w:rsidR="004E2481" w:rsidRPr="00661CE5" w:rsidRDefault="004E2481" w:rsidP="000152F4">
    <w:pPr>
      <w:pStyle w:val="Header"/>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02BC1"/>
    <w:multiLevelType w:val="hybridMultilevel"/>
    <w:tmpl w:val="1DDCD3F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B1A1B3D"/>
    <w:multiLevelType w:val="hybridMultilevel"/>
    <w:tmpl w:val="440E2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A6ECB"/>
    <w:multiLevelType w:val="hybridMultilevel"/>
    <w:tmpl w:val="77C686B2"/>
    <w:lvl w:ilvl="0" w:tplc="6A6AF7FE">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0163CB4"/>
    <w:multiLevelType w:val="hybridMultilevel"/>
    <w:tmpl w:val="07D02A0A"/>
    <w:lvl w:ilvl="0" w:tplc="D8C45F34">
      <w:start w:val="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EF325B"/>
    <w:multiLevelType w:val="hybridMultilevel"/>
    <w:tmpl w:val="D8A60722"/>
    <w:lvl w:ilvl="0" w:tplc="E6CA99D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15:restartNumberingAfterBreak="0">
    <w:nsid w:val="2229336D"/>
    <w:multiLevelType w:val="hybridMultilevel"/>
    <w:tmpl w:val="2168FE0C"/>
    <w:lvl w:ilvl="0" w:tplc="F11EAF52">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4516AE4"/>
    <w:multiLevelType w:val="hybridMultilevel"/>
    <w:tmpl w:val="3A40F81C"/>
    <w:lvl w:ilvl="0" w:tplc="DA242654">
      <w:start w:val="1"/>
      <w:numFmt w:val="decimal"/>
      <w:lvlText w:val="%1."/>
      <w:lvlJc w:val="left"/>
      <w:pPr>
        <w:ind w:left="720" w:hanging="360"/>
      </w:pPr>
      <w:rPr>
        <w:rFonts w:hint="default"/>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35094E27"/>
    <w:multiLevelType w:val="hybridMultilevel"/>
    <w:tmpl w:val="AC4C7D16"/>
    <w:lvl w:ilvl="0" w:tplc="D8C45F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714111"/>
    <w:multiLevelType w:val="hybridMultilevel"/>
    <w:tmpl w:val="A1745B60"/>
    <w:lvl w:ilvl="0" w:tplc="2132D49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B737CF5"/>
    <w:multiLevelType w:val="hybridMultilevel"/>
    <w:tmpl w:val="33EEC346"/>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D4958A7"/>
    <w:multiLevelType w:val="hybridMultilevel"/>
    <w:tmpl w:val="ACE6718E"/>
    <w:lvl w:ilvl="0" w:tplc="3EFA4880">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3E9C36FA"/>
    <w:multiLevelType w:val="hybridMultilevel"/>
    <w:tmpl w:val="7EF02042"/>
    <w:lvl w:ilvl="0" w:tplc="2132D498">
      <w:start w:val="1"/>
      <w:numFmt w:val="decimal"/>
      <w:lvlText w:val="%1."/>
      <w:lvlJc w:val="left"/>
      <w:pPr>
        <w:ind w:left="8724" w:hanging="360"/>
      </w:pPr>
      <w:rPr>
        <w:rFonts w:hint="default"/>
        <w:b/>
      </w:rPr>
    </w:lvl>
    <w:lvl w:ilvl="1" w:tplc="04090019" w:tentative="1">
      <w:start w:val="1"/>
      <w:numFmt w:val="lowerLetter"/>
      <w:lvlText w:val="%2."/>
      <w:lvlJc w:val="left"/>
      <w:pPr>
        <w:ind w:left="9444" w:hanging="360"/>
      </w:pPr>
    </w:lvl>
    <w:lvl w:ilvl="2" w:tplc="0409001B" w:tentative="1">
      <w:start w:val="1"/>
      <w:numFmt w:val="lowerRoman"/>
      <w:lvlText w:val="%3."/>
      <w:lvlJc w:val="right"/>
      <w:pPr>
        <w:ind w:left="10164" w:hanging="180"/>
      </w:pPr>
    </w:lvl>
    <w:lvl w:ilvl="3" w:tplc="0409000F" w:tentative="1">
      <w:start w:val="1"/>
      <w:numFmt w:val="decimal"/>
      <w:lvlText w:val="%4."/>
      <w:lvlJc w:val="left"/>
      <w:pPr>
        <w:ind w:left="10884" w:hanging="360"/>
      </w:pPr>
    </w:lvl>
    <w:lvl w:ilvl="4" w:tplc="04090019" w:tentative="1">
      <w:start w:val="1"/>
      <w:numFmt w:val="lowerLetter"/>
      <w:lvlText w:val="%5."/>
      <w:lvlJc w:val="left"/>
      <w:pPr>
        <w:ind w:left="11604" w:hanging="360"/>
      </w:pPr>
    </w:lvl>
    <w:lvl w:ilvl="5" w:tplc="0409001B" w:tentative="1">
      <w:start w:val="1"/>
      <w:numFmt w:val="lowerRoman"/>
      <w:lvlText w:val="%6."/>
      <w:lvlJc w:val="right"/>
      <w:pPr>
        <w:ind w:left="12324" w:hanging="180"/>
      </w:pPr>
    </w:lvl>
    <w:lvl w:ilvl="6" w:tplc="0409000F" w:tentative="1">
      <w:start w:val="1"/>
      <w:numFmt w:val="decimal"/>
      <w:lvlText w:val="%7."/>
      <w:lvlJc w:val="left"/>
      <w:pPr>
        <w:ind w:left="13044" w:hanging="360"/>
      </w:pPr>
    </w:lvl>
    <w:lvl w:ilvl="7" w:tplc="04090019" w:tentative="1">
      <w:start w:val="1"/>
      <w:numFmt w:val="lowerLetter"/>
      <w:lvlText w:val="%8."/>
      <w:lvlJc w:val="left"/>
      <w:pPr>
        <w:ind w:left="13764" w:hanging="360"/>
      </w:pPr>
    </w:lvl>
    <w:lvl w:ilvl="8" w:tplc="0409001B" w:tentative="1">
      <w:start w:val="1"/>
      <w:numFmt w:val="lowerRoman"/>
      <w:lvlText w:val="%9."/>
      <w:lvlJc w:val="right"/>
      <w:pPr>
        <w:ind w:left="14484" w:hanging="180"/>
      </w:pPr>
    </w:lvl>
  </w:abstractNum>
  <w:abstractNum w:abstractNumId="13" w15:restartNumberingAfterBreak="0">
    <w:nsid w:val="44537890"/>
    <w:multiLevelType w:val="hybridMultilevel"/>
    <w:tmpl w:val="0F266064"/>
    <w:lvl w:ilvl="0" w:tplc="2132D49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4953933"/>
    <w:multiLevelType w:val="multilevel"/>
    <w:tmpl w:val="911C6FAE"/>
    <w:lvl w:ilvl="0">
      <w:start w:val="1"/>
      <w:numFmt w:val="decimal"/>
      <w:pStyle w:val="Heading1"/>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A31C69"/>
    <w:multiLevelType w:val="hybridMultilevel"/>
    <w:tmpl w:val="54B2BD9C"/>
    <w:lvl w:ilvl="0" w:tplc="F11EAF52">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A967A27"/>
    <w:multiLevelType w:val="hybridMultilevel"/>
    <w:tmpl w:val="E47E52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C946418"/>
    <w:multiLevelType w:val="hybridMultilevel"/>
    <w:tmpl w:val="8DFC95D0"/>
    <w:lvl w:ilvl="0" w:tplc="0DACF36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E0E0A8B"/>
    <w:multiLevelType w:val="hybridMultilevel"/>
    <w:tmpl w:val="3DC4EDC6"/>
    <w:lvl w:ilvl="0" w:tplc="C7C0A15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64C113E"/>
    <w:multiLevelType w:val="hybridMultilevel"/>
    <w:tmpl w:val="43AC7E0C"/>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7"/>
  </w:num>
  <w:num w:numId="16">
    <w:abstractNumId w:val="5"/>
  </w:num>
  <w:num w:numId="17">
    <w:abstractNumId w:val="8"/>
  </w:num>
  <w:num w:numId="18">
    <w:abstractNumId w:val="15"/>
  </w:num>
  <w:num w:numId="19">
    <w:abstractNumId w:val="2"/>
  </w:num>
  <w:num w:numId="20">
    <w:abstractNumId w:val="11"/>
  </w:num>
  <w:num w:numId="21">
    <w:abstractNumId w:val="17"/>
  </w:num>
  <w:num w:numId="22">
    <w:abstractNumId w:val="18"/>
  </w:num>
  <w:num w:numId="23">
    <w:abstractNumId w:val="10"/>
  </w:num>
  <w:num w:numId="24">
    <w:abstractNumId w:val="19"/>
  </w:num>
  <w:num w:numId="25">
    <w:abstractNumId w:val="1"/>
  </w:num>
  <w:num w:numId="26">
    <w:abstractNumId w:val="12"/>
  </w:num>
  <w:num w:numId="27">
    <w:abstractNumId w:val="16"/>
  </w:num>
  <w:num w:numId="28">
    <w:abstractNumId w:val="0"/>
  </w:num>
  <w:num w:numId="29">
    <w:abstractNumId w:val="3"/>
  </w:num>
  <w:num w:numId="30">
    <w:abstractNumId w:val="6"/>
  </w:num>
  <w:num w:numId="31">
    <w:abstractNumId w:val="4"/>
  </w:num>
  <w:num w:numId="32">
    <w:abstractNumId w:val="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1CB"/>
    <w:rsid w:val="000152F4"/>
    <w:rsid w:val="000208E4"/>
    <w:rsid w:val="00034396"/>
    <w:rsid w:val="00035B36"/>
    <w:rsid w:val="00036E32"/>
    <w:rsid w:val="00041B87"/>
    <w:rsid w:val="00041CD1"/>
    <w:rsid w:val="00062A0C"/>
    <w:rsid w:val="00063E41"/>
    <w:rsid w:val="00066B0B"/>
    <w:rsid w:val="00066CAB"/>
    <w:rsid w:val="0009142A"/>
    <w:rsid w:val="00096684"/>
    <w:rsid w:val="00096D3E"/>
    <w:rsid w:val="000A00F7"/>
    <w:rsid w:val="000A5575"/>
    <w:rsid w:val="000B5BA9"/>
    <w:rsid w:val="00107EC6"/>
    <w:rsid w:val="00117BE2"/>
    <w:rsid w:val="00124814"/>
    <w:rsid w:val="001267A3"/>
    <w:rsid w:val="00127568"/>
    <w:rsid w:val="00133F1D"/>
    <w:rsid w:val="00166088"/>
    <w:rsid w:val="00174C82"/>
    <w:rsid w:val="00181701"/>
    <w:rsid w:val="0018611E"/>
    <w:rsid w:val="00187BC3"/>
    <w:rsid w:val="00195B01"/>
    <w:rsid w:val="001A6274"/>
    <w:rsid w:val="001D081D"/>
    <w:rsid w:val="001D62D9"/>
    <w:rsid w:val="001E1809"/>
    <w:rsid w:val="001F29D6"/>
    <w:rsid w:val="00204BD8"/>
    <w:rsid w:val="00222FAC"/>
    <w:rsid w:val="00232A78"/>
    <w:rsid w:val="00244824"/>
    <w:rsid w:val="00247D6A"/>
    <w:rsid w:val="002547FB"/>
    <w:rsid w:val="0026080F"/>
    <w:rsid w:val="00264AB0"/>
    <w:rsid w:val="00275223"/>
    <w:rsid w:val="002754BA"/>
    <w:rsid w:val="002A4AA5"/>
    <w:rsid w:val="002C4A79"/>
    <w:rsid w:val="002C6985"/>
    <w:rsid w:val="002F2901"/>
    <w:rsid w:val="0031639B"/>
    <w:rsid w:val="00350B38"/>
    <w:rsid w:val="00354989"/>
    <w:rsid w:val="00361655"/>
    <w:rsid w:val="00361CC6"/>
    <w:rsid w:val="00366906"/>
    <w:rsid w:val="00373B24"/>
    <w:rsid w:val="0037687C"/>
    <w:rsid w:val="0038154A"/>
    <w:rsid w:val="003930D2"/>
    <w:rsid w:val="003B4601"/>
    <w:rsid w:val="003B7E7C"/>
    <w:rsid w:val="003D075C"/>
    <w:rsid w:val="003E00A0"/>
    <w:rsid w:val="003E0E55"/>
    <w:rsid w:val="003E679B"/>
    <w:rsid w:val="003F3792"/>
    <w:rsid w:val="003F4024"/>
    <w:rsid w:val="003F59F7"/>
    <w:rsid w:val="00402B18"/>
    <w:rsid w:val="00407A4B"/>
    <w:rsid w:val="00456425"/>
    <w:rsid w:val="004622AD"/>
    <w:rsid w:val="004665FC"/>
    <w:rsid w:val="004734B0"/>
    <w:rsid w:val="004C0FEF"/>
    <w:rsid w:val="004D3235"/>
    <w:rsid w:val="004D7D2B"/>
    <w:rsid w:val="004E2481"/>
    <w:rsid w:val="004E5F45"/>
    <w:rsid w:val="004F4C66"/>
    <w:rsid w:val="00500339"/>
    <w:rsid w:val="005257D8"/>
    <w:rsid w:val="00526865"/>
    <w:rsid w:val="005302AF"/>
    <w:rsid w:val="0053084D"/>
    <w:rsid w:val="00557162"/>
    <w:rsid w:val="005615A2"/>
    <w:rsid w:val="00576519"/>
    <w:rsid w:val="00582F44"/>
    <w:rsid w:val="00597294"/>
    <w:rsid w:val="005A005A"/>
    <w:rsid w:val="005B337D"/>
    <w:rsid w:val="005C2D01"/>
    <w:rsid w:val="005C7B8C"/>
    <w:rsid w:val="005D0078"/>
    <w:rsid w:val="005E0411"/>
    <w:rsid w:val="005F19CD"/>
    <w:rsid w:val="00602558"/>
    <w:rsid w:val="00616F9E"/>
    <w:rsid w:val="00627BEB"/>
    <w:rsid w:val="0064592B"/>
    <w:rsid w:val="00654268"/>
    <w:rsid w:val="006564AE"/>
    <w:rsid w:val="0066085F"/>
    <w:rsid w:val="00661570"/>
    <w:rsid w:val="0066183E"/>
    <w:rsid w:val="00661CE5"/>
    <w:rsid w:val="00661D32"/>
    <w:rsid w:val="00675D45"/>
    <w:rsid w:val="00695EB6"/>
    <w:rsid w:val="00710AF4"/>
    <w:rsid w:val="00717556"/>
    <w:rsid w:val="007248E5"/>
    <w:rsid w:val="00730E7F"/>
    <w:rsid w:val="007313C9"/>
    <w:rsid w:val="00735996"/>
    <w:rsid w:val="007371F4"/>
    <w:rsid w:val="00737523"/>
    <w:rsid w:val="007438BD"/>
    <w:rsid w:val="007702E1"/>
    <w:rsid w:val="007713EA"/>
    <w:rsid w:val="00784941"/>
    <w:rsid w:val="00787D23"/>
    <w:rsid w:val="007A5DDD"/>
    <w:rsid w:val="007A6E89"/>
    <w:rsid w:val="007A6F57"/>
    <w:rsid w:val="007B7C02"/>
    <w:rsid w:val="007D723D"/>
    <w:rsid w:val="007E6C70"/>
    <w:rsid w:val="00827B38"/>
    <w:rsid w:val="00837F6E"/>
    <w:rsid w:val="00845C9C"/>
    <w:rsid w:val="00846C5B"/>
    <w:rsid w:val="00852F98"/>
    <w:rsid w:val="008651E5"/>
    <w:rsid w:val="00886621"/>
    <w:rsid w:val="008943F8"/>
    <w:rsid w:val="008A0EE0"/>
    <w:rsid w:val="008B0335"/>
    <w:rsid w:val="008E0772"/>
    <w:rsid w:val="008E6DED"/>
    <w:rsid w:val="008F277E"/>
    <w:rsid w:val="0090270F"/>
    <w:rsid w:val="00912835"/>
    <w:rsid w:val="0092035A"/>
    <w:rsid w:val="009238BD"/>
    <w:rsid w:val="00927933"/>
    <w:rsid w:val="0093493F"/>
    <w:rsid w:val="009423FA"/>
    <w:rsid w:val="00942EBA"/>
    <w:rsid w:val="00946401"/>
    <w:rsid w:val="00954EBD"/>
    <w:rsid w:val="00981459"/>
    <w:rsid w:val="00981991"/>
    <w:rsid w:val="00994E9C"/>
    <w:rsid w:val="009A4F68"/>
    <w:rsid w:val="009B1238"/>
    <w:rsid w:val="009D746B"/>
    <w:rsid w:val="009D7574"/>
    <w:rsid w:val="009E4184"/>
    <w:rsid w:val="009E59FC"/>
    <w:rsid w:val="009E77F5"/>
    <w:rsid w:val="009F6C68"/>
    <w:rsid w:val="00A134CC"/>
    <w:rsid w:val="00A44462"/>
    <w:rsid w:val="00A51A2F"/>
    <w:rsid w:val="00A6304C"/>
    <w:rsid w:val="00A644E0"/>
    <w:rsid w:val="00A64E62"/>
    <w:rsid w:val="00A91BDA"/>
    <w:rsid w:val="00AA7D15"/>
    <w:rsid w:val="00AB679B"/>
    <w:rsid w:val="00AC56A7"/>
    <w:rsid w:val="00AD196B"/>
    <w:rsid w:val="00AD2D60"/>
    <w:rsid w:val="00AD2F4B"/>
    <w:rsid w:val="00AE0DFD"/>
    <w:rsid w:val="00AF116B"/>
    <w:rsid w:val="00B12509"/>
    <w:rsid w:val="00B36556"/>
    <w:rsid w:val="00B55D3D"/>
    <w:rsid w:val="00B57EED"/>
    <w:rsid w:val="00B57FA2"/>
    <w:rsid w:val="00B61503"/>
    <w:rsid w:val="00B6678D"/>
    <w:rsid w:val="00B81FC5"/>
    <w:rsid w:val="00B83F33"/>
    <w:rsid w:val="00B900C1"/>
    <w:rsid w:val="00B901CB"/>
    <w:rsid w:val="00B935A4"/>
    <w:rsid w:val="00BA032F"/>
    <w:rsid w:val="00BA3EAE"/>
    <w:rsid w:val="00BB0BDC"/>
    <w:rsid w:val="00BB6B8A"/>
    <w:rsid w:val="00BD3DB2"/>
    <w:rsid w:val="00BD4505"/>
    <w:rsid w:val="00BF7F17"/>
    <w:rsid w:val="00C01C1C"/>
    <w:rsid w:val="00C211C8"/>
    <w:rsid w:val="00C340B1"/>
    <w:rsid w:val="00C37E27"/>
    <w:rsid w:val="00C40040"/>
    <w:rsid w:val="00C544C4"/>
    <w:rsid w:val="00C83249"/>
    <w:rsid w:val="00C96BB4"/>
    <w:rsid w:val="00CA6B7A"/>
    <w:rsid w:val="00CB4F80"/>
    <w:rsid w:val="00D05594"/>
    <w:rsid w:val="00D42CF5"/>
    <w:rsid w:val="00D64CD1"/>
    <w:rsid w:val="00D77757"/>
    <w:rsid w:val="00D84259"/>
    <w:rsid w:val="00D87AF7"/>
    <w:rsid w:val="00D90E92"/>
    <w:rsid w:val="00D94866"/>
    <w:rsid w:val="00D9773A"/>
    <w:rsid w:val="00DA5D72"/>
    <w:rsid w:val="00DD5C57"/>
    <w:rsid w:val="00DE4226"/>
    <w:rsid w:val="00DE5500"/>
    <w:rsid w:val="00DF64EC"/>
    <w:rsid w:val="00E06F19"/>
    <w:rsid w:val="00E07708"/>
    <w:rsid w:val="00E15087"/>
    <w:rsid w:val="00E31BE4"/>
    <w:rsid w:val="00E35FF9"/>
    <w:rsid w:val="00E3713B"/>
    <w:rsid w:val="00E42F53"/>
    <w:rsid w:val="00E4445E"/>
    <w:rsid w:val="00E46C7D"/>
    <w:rsid w:val="00E814E7"/>
    <w:rsid w:val="00EA6199"/>
    <w:rsid w:val="00EB4423"/>
    <w:rsid w:val="00EB61EE"/>
    <w:rsid w:val="00EC28DB"/>
    <w:rsid w:val="00ED7176"/>
    <w:rsid w:val="00EF4288"/>
    <w:rsid w:val="00EF4E2F"/>
    <w:rsid w:val="00F00E75"/>
    <w:rsid w:val="00F10A66"/>
    <w:rsid w:val="00F15CB8"/>
    <w:rsid w:val="00F16D91"/>
    <w:rsid w:val="00F205D1"/>
    <w:rsid w:val="00F26437"/>
    <w:rsid w:val="00F322A4"/>
    <w:rsid w:val="00F37552"/>
    <w:rsid w:val="00F44289"/>
    <w:rsid w:val="00F45ECD"/>
    <w:rsid w:val="00F46CBA"/>
    <w:rsid w:val="00F47CF5"/>
    <w:rsid w:val="00F62813"/>
    <w:rsid w:val="00F71072"/>
    <w:rsid w:val="00F82AFD"/>
    <w:rsid w:val="00F850EC"/>
    <w:rsid w:val="00F95134"/>
    <w:rsid w:val="00FB0B06"/>
    <w:rsid w:val="00FC08C6"/>
    <w:rsid w:val="00FD3019"/>
    <w:rsid w:val="00FD39DE"/>
    <w:rsid w:val="00FE0091"/>
    <w:rsid w:val="00FF2C85"/>
    <w:rsid w:val="00FF3E75"/>
    <w:rsid w:val="00FF6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FBAB8"/>
  <w15:chartTrackingRefBased/>
  <w15:docId w15:val="{C22CEB89-4158-416C-8957-49CA5CB9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uiPriority w:val="9"/>
    <w:qFormat/>
    <w:rsid w:val="00FB0B06"/>
    <w:pPr>
      <w:keepNext/>
      <w:keepLines/>
      <w:numPr>
        <w:numId w:val="1"/>
      </w:numPr>
      <w:shd w:val="clear" w:color="auto" w:fill="auto"/>
      <w:tabs>
        <w:tab w:val="left" w:pos="284"/>
      </w:tabs>
      <w:spacing w:after="160" w:line="240" w:lineRule="auto"/>
      <w:outlineLvl w:val="0"/>
    </w:pPr>
    <w:rPr>
      <w:sz w:val="24"/>
      <w:szCs w:val="24"/>
      <w:lang w:val="bg-BG"/>
    </w:rPr>
  </w:style>
  <w:style w:type="paragraph" w:styleId="Heading3">
    <w:name w:val="heading 3"/>
    <w:basedOn w:val="Normal"/>
    <w:next w:val="Normal"/>
    <w:link w:val="Heading3Char"/>
    <w:uiPriority w:val="9"/>
    <w:semiHidden/>
    <w:unhideWhenUsed/>
    <w:qFormat/>
    <w:rsid w:val="00DA5D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01CB"/>
    <w:pPr>
      <w:tabs>
        <w:tab w:val="center" w:pos="4703"/>
        <w:tab w:val="right" w:pos="9406"/>
      </w:tabs>
      <w:spacing w:after="0" w:line="240" w:lineRule="auto"/>
    </w:pPr>
  </w:style>
  <w:style w:type="character" w:customStyle="1" w:styleId="HeaderChar">
    <w:name w:val="Header Char"/>
    <w:basedOn w:val="DefaultParagraphFont"/>
    <w:link w:val="Header"/>
    <w:uiPriority w:val="99"/>
    <w:rsid w:val="00B901CB"/>
  </w:style>
  <w:style w:type="paragraph" w:styleId="Footer">
    <w:name w:val="footer"/>
    <w:basedOn w:val="Normal"/>
    <w:link w:val="FooterChar"/>
    <w:uiPriority w:val="99"/>
    <w:unhideWhenUsed/>
    <w:rsid w:val="00B901CB"/>
    <w:pPr>
      <w:tabs>
        <w:tab w:val="center" w:pos="4703"/>
        <w:tab w:val="right" w:pos="9406"/>
      </w:tabs>
      <w:spacing w:after="0" w:line="240" w:lineRule="auto"/>
    </w:pPr>
  </w:style>
  <w:style w:type="character" w:customStyle="1" w:styleId="FooterChar">
    <w:name w:val="Footer Char"/>
    <w:basedOn w:val="DefaultParagraphFont"/>
    <w:link w:val="Footer"/>
    <w:uiPriority w:val="99"/>
    <w:rsid w:val="00B901CB"/>
  </w:style>
  <w:style w:type="paragraph" w:styleId="NoSpacing">
    <w:name w:val="No Spacing"/>
    <w:uiPriority w:val="1"/>
    <w:qFormat/>
    <w:rsid w:val="00063E41"/>
    <w:pPr>
      <w:widowControl w:val="0"/>
      <w:spacing w:after="0" w:line="240" w:lineRule="auto"/>
    </w:pPr>
    <w:rPr>
      <w:rFonts w:ascii="Times New Roman" w:eastAsia="Courier New" w:hAnsi="Times New Roman" w:cs="Times New Roman"/>
      <w:color w:val="000000"/>
      <w:lang w:val="bg-BG" w:eastAsia="bg-BG" w:bidi="bg-BG"/>
    </w:rPr>
  </w:style>
  <w:style w:type="character" w:customStyle="1" w:styleId="Heading10">
    <w:name w:val="Heading #1_"/>
    <w:basedOn w:val="DefaultParagraphFont"/>
    <w:link w:val="Heading11"/>
    <w:rsid w:val="00B901CB"/>
    <w:rPr>
      <w:rFonts w:ascii="Times New Roman" w:eastAsia="Times New Roman" w:hAnsi="Times New Roman" w:cs="Times New Roman"/>
      <w:b/>
      <w:bCs/>
      <w:sz w:val="32"/>
      <w:szCs w:val="32"/>
      <w:shd w:val="clear" w:color="auto" w:fill="FFFFFF"/>
    </w:rPr>
  </w:style>
  <w:style w:type="character" w:customStyle="1" w:styleId="Heading20">
    <w:name w:val="Heading #2_"/>
    <w:basedOn w:val="DefaultParagraphFont"/>
    <w:link w:val="Heading2"/>
    <w:rsid w:val="00B901CB"/>
    <w:rPr>
      <w:rFonts w:ascii="Times New Roman" w:eastAsia="Times New Roman" w:hAnsi="Times New Roman" w:cs="Times New Roman"/>
      <w:b/>
      <w:bCs/>
      <w:shd w:val="clear" w:color="auto" w:fill="FFFFFF"/>
    </w:rPr>
  </w:style>
  <w:style w:type="paragraph" w:customStyle="1" w:styleId="Heading11">
    <w:name w:val="Heading #1"/>
    <w:basedOn w:val="Normal"/>
    <w:link w:val="Heading10"/>
    <w:rsid w:val="00B901CB"/>
    <w:pPr>
      <w:widowControl w:val="0"/>
      <w:shd w:val="clear" w:color="auto" w:fill="FFFFFF"/>
      <w:spacing w:after="260" w:line="240" w:lineRule="auto"/>
      <w:ind w:firstLine="20"/>
      <w:outlineLvl w:val="0"/>
    </w:pPr>
    <w:rPr>
      <w:rFonts w:ascii="Times New Roman" w:eastAsia="Times New Roman" w:hAnsi="Times New Roman" w:cs="Times New Roman"/>
      <w:b/>
      <w:bCs/>
      <w:sz w:val="32"/>
      <w:szCs w:val="32"/>
    </w:rPr>
  </w:style>
  <w:style w:type="paragraph" w:customStyle="1" w:styleId="Heading2">
    <w:name w:val="Heading #2"/>
    <w:basedOn w:val="Normal"/>
    <w:link w:val="Heading20"/>
    <w:rsid w:val="00B901CB"/>
    <w:pPr>
      <w:widowControl w:val="0"/>
      <w:shd w:val="clear" w:color="auto" w:fill="FFFFFF"/>
      <w:spacing w:after="260"/>
      <w:ind w:left="340"/>
      <w:outlineLvl w:val="1"/>
    </w:pPr>
    <w:rPr>
      <w:rFonts w:ascii="Times New Roman" w:eastAsia="Times New Roman" w:hAnsi="Times New Roman" w:cs="Times New Roman"/>
      <w:b/>
      <w:bCs/>
    </w:rPr>
  </w:style>
  <w:style w:type="table" w:styleId="TableGrid">
    <w:name w:val="Table Grid"/>
    <w:basedOn w:val="TableNormal"/>
    <w:uiPriority w:val="39"/>
    <w:rsid w:val="00063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B0B06"/>
    <w:rPr>
      <w:rFonts w:ascii="Times New Roman" w:eastAsia="Times New Roman" w:hAnsi="Times New Roman" w:cs="Times New Roman"/>
      <w:b/>
      <w:bCs/>
      <w:sz w:val="24"/>
      <w:szCs w:val="24"/>
      <w:lang w:val="bg-BG"/>
    </w:rPr>
  </w:style>
  <w:style w:type="character" w:styleId="PlaceholderText">
    <w:name w:val="Placeholder Text"/>
    <w:basedOn w:val="DefaultParagraphFont"/>
    <w:uiPriority w:val="99"/>
    <w:semiHidden/>
    <w:rsid w:val="00BD4505"/>
    <w:rPr>
      <w:color w:val="808080"/>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F95134"/>
    <w:pPr>
      <w:spacing w:after="0" w:line="240" w:lineRule="auto"/>
    </w:pPr>
    <w:rPr>
      <w:sz w:val="20"/>
      <w:szCs w:val="20"/>
      <w:lang w:val="bg-BG"/>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F95134"/>
    <w:rPr>
      <w:sz w:val="20"/>
      <w:szCs w:val="20"/>
      <w:lang w:val="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basedOn w:val="DefaultParagraphFont"/>
    <w:unhideWhenUsed/>
    <w:qFormat/>
    <w:rsid w:val="00F95134"/>
    <w:rPr>
      <w:vertAlign w:val="superscript"/>
    </w:rPr>
  </w:style>
  <w:style w:type="character" w:styleId="Hyperlink">
    <w:name w:val="Hyperlink"/>
    <w:uiPriority w:val="99"/>
    <w:unhideWhenUsed/>
    <w:rsid w:val="00F95134"/>
    <w:rPr>
      <w:color w:val="0563C1"/>
      <w:u w:val="single"/>
    </w:rPr>
  </w:style>
  <w:style w:type="character" w:customStyle="1" w:styleId="Other">
    <w:name w:val="Other_"/>
    <w:basedOn w:val="DefaultParagraphFont"/>
    <w:link w:val="Other0"/>
    <w:rsid w:val="004622AD"/>
    <w:rPr>
      <w:rFonts w:ascii="Times New Roman" w:eastAsia="Times New Roman" w:hAnsi="Times New Roman" w:cs="Times New Roman"/>
      <w:shd w:val="clear" w:color="auto" w:fill="FFFFFF"/>
    </w:rPr>
  </w:style>
  <w:style w:type="paragraph" w:customStyle="1" w:styleId="Other0">
    <w:name w:val="Other"/>
    <w:basedOn w:val="Normal"/>
    <w:link w:val="Other"/>
    <w:rsid w:val="004622AD"/>
    <w:pPr>
      <w:widowControl w:val="0"/>
      <w:shd w:val="clear" w:color="auto" w:fill="FFFFFF"/>
      <w:spacing w:after="260" w:line="240" w:lineRule="auto"/>
    </w:pPr>
    <w:rPr>
      <w:rFonts w:ascii="Times New Roman" w:eastAsia="Times New Roman" w:hAnsi="Times New Roman" w:cs="Times New Roman"/>
    </w:rPr>
  </w:style>
  <w:style w:type="paragraph" w:styleId="ListParagraph">
    <w:name w:val="List Paragraph"/>
    <w:basedOn w:val="Normal"/>
    <w:uiPriority w:val="34"/>
    <w:qFormat/>
    <w:rsid w:val="004665FC"/>
    <w:pPr>
      <w:ind w:left="720"/>
      <w:contextualSpacing/>
    </w:pPr>
  </w:style>
  <w:style w:type="character" w:styleId="CommentReference">
    <w:name w:val="annotation reference"/>
    <w:basedOn w:val="DefaultParagraphFont"/>
    <w:uiPriority w:val="99"/>
    <w:semiHidden/>
    <w:unhideWhenUsed/>
    <w:rsid w:val="00627BEB"/>
    <w:rPr>
      <w:sz w:val="16"/>
      <w:szCs w:val="16"/>
    </w:rPr>
  </w:style>
  <w:style w:type="paragraph" w:styleId="CommentText">
    <w:name w:val="annotation text"/>
    <w:basedOn w:val="Normal"/>
    <w:link w:val="CommentTextChar"/>
    <w:uiPriority w:val="99"/>
    <w:unhideWhenUsed/>
    <w:rsid w:val="00627BEB"/>
    <w:pPr>
      <w:spacing w:line="240" w:lineRule="auto"/>
    </w:pPr>
    <w:rPr>
      <w:sz w:val="20"/>
      <w:szCs w:val="20"/>
    </w:rPr>
  </w:style>
  <w:style w:type="character" w:customStyle="1" w:styleId="CommentTextChar">
    <w:name w:val="Comment Text Char"/>
    <w:basedOn w:val="DefaultParagraphFont"/>
    <w:link w:val="CommentText"/>
    <w:uiPriority w:val="99"/>
    <w:rsid w:val="00627BEB"/>
    <w:rPr>
      <w:sz w:val="20"/>
      <w:szCs w:val="20"/>
    </w:rPr>
  </w:style>
  <w:style w:type="paragraph" w:styleId="CommentSubject">
    <w:name w:val="annotation subject"/>
    <w:basedOn w:val="CommentText"/>
    <w:next w:val="CommentText"/>
    <w:link w:val="CommentSubjectChar"/>
    <w:uiPriority w:val="99"/>
    <w:semiHidden/>
    <w:unhideWhenUsed/>
    <w:rsid w:val="00627BEB"/>
    <w:rPr>
      <w:b/>
      <w:bCs/>
    </w:rPr>
  </w:style>
  <w:style w:type="character" w:customStyle="1" w:styleId="CommentSubjectChar">
    <w:name w:val="Comment Subject Char"/>
    <w:basedOn w:val="CommentTextChar"/>
    <w:link w:val="CommentSubject"/>
    <w:uiPriority w:val="99"/>
    <w:semiHidden/>
    <w:rsid w:val="00627BEB"/>
    <w:rPr>
      <w:b/>
      <w:bCs/>
      <w:sz w:val="20"/>
      <w:szCs w:val="20"/>
    </w:rPr>
  </w:style>
  <w:style w:type="paragraph" w:styleId="BalloonText">
    <w:name w:val="Balloon Text"/>
    <w:basedOn w:val="Normal"/>
    <w:link w:val="BalloonTextChar"/>
    <w:uiPriority w:val="99"/>
    <w:semiHidden/>
    <w:unhideWhenUsed/>
    <w:rsid w:val="00627B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BEB"/>
    <w:rPr>
      <w:rFonts w:ascii="Segoe UI" w:hAnsi="Segoe UI" w:cs="Segoe UI"/>
      <w:sz w:val="18"/>
      <w:szCs w:val="18"/>
    </w:rPr>
  </w:style>
  <w:style w:type="paragraph" w:styleId="Revision">
    <w:name w:val="Revision"/>
    <w:hidden/>
    <w:uiPriority w:val="99"/>
    <w:semiHidden/>
    <w:rsid w:val="00827B38"/>
    <w:pPr>
      <w:spacing w:after="0" w:line="240" w:lineRule="auto"/>
    </w:pPr>
  </w:style>
  <w:style w:type="character" w:customStyle="1" w:styleId="Heading3Char">
    <w:name w:val="Heading 3 Char"/>
    <w:basedOn w:val="DefaultParagraphFont"/>
    <w:link w:val="Heading3"/>
    <w:uiPriority w:val="9"/>
    <w:semiHidden/>
    <w:rsid w:val="00DA5D7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6F11A-BA34-4859-ACD7-78645FFFE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3915</Words>
  <Characters>22320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Патентно ведомство</dc:creator>
  <cp:keywords/>
  <dc:description/>
  <cp:lastModifiedBy>Kristin Zhitarska</cp:lastModifiedBy>
  <cp:revision>26</cp:revision>
  <cp:lastPrinted>2026-06-23T07:34:00Z</cp:lastPrinted>
  <dcterms:created xsi:type="dcterms:W3CDTF">2026-06-24T13:52:00Z</dcterms:created>
  <dcterms:modified xsi:type="dcterms:W3CDTF">2026-07-17T06:24:00Z</dcterms:modified>
</cp:coreProperties>
</file>